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Calvin &amp; Staheli</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U.S. History</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Gill Sans" w:cs="Gill Sans" w:eastAsia="Gill Sans" w:hAnsi="Gill Sans"/>
          <w:b w:val="0"/>
          <w:sz w:val="28"/>
          <w:szCs w:val="28"/>
          <w:vertAlign w:val="baseline"/>
        </w:rPr>
      </w:pPr>
      <w:r w:rsidDel="00000000" w:rsidR="00000000" w:rsidRPr="00000000">
        <w:rPr>
          <w:rFonts w:ascii="Gill Sans" w:cs="Gill Sans" w:eastAsia="Gill Sans" w:hAnsi="Gill Sans"/>
          <w:b w:val="1"/>
          <w:sz w:val="28"/>
          <w:szCs w:val="28"/>
          <w:vertAlign w:val="baseline"/>
          <w:rtl w:val="0"/>
        </w:rPr>
        <w:t xml:space="preserve">The Four Freedoms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Gill Sans" w:cs="Gill Sans" w:eastAsia="Gill Sans" w:hAnsi="Gill Sans"/>
          <w:i w:val="0"/>
          <w:vertAlign w:val="baseline"/>
        </w:rPr>
      </w:pPr>
      <w:r w:rsidDel="00000000" w:rsidR="00000000" w:rsidRPr="00000000">
        <w:rPr>
          <w:rFonts w:ascii="Gill Sans" w:cs="Gill Sans" w:eastAsia="Gill Sans" w:hAnsi="Gill Sans"/>
          <w:i w:val="1"/>
          <w:vertAlign w:val="baseline"/>
          <w:rtl w:val="0"/>
        </w:rPr>
        <w:t xml:space="preserve">Excerpts from the speech given by Franklin D. Roosevelt to Congress on January 6, 1941</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I address you, the Members of the Seventy-seventh Congress, at a moment unprecedented in the history of the Union. I use the word "unprecedented," because at no previous time has American security been as seriously threatened from without as it is today.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Since the permanent formation of our Government under the Constitution, in 1789, most of the periods of crisis in our history have related to our domestic affairs. Fortunately, only one of these--the four-year War Between the States--ever threatened our national unity. Today, thank God, one hundred and thirty million Americans, in forty-eight States, have forgotten points of the compass in our national unity.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What I seek to convey is the historic truth that the United States as a nation has at all times maintained clear, definite opposition, to any attempt to lock us in behind an ancient Chinese wall while the procession of civilization went past. Today, thinking of our children and of their children, we oppose enforced isolation for ourselves or for any other part of the Americas.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Even when the World War broke out in 1914, it seemed to contain only small threat of danger to our own American future. But, as time went on, the American people began to visualize what the downfall of democratic nations might mean to our own democracy.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We need not overemphasize imperfections in the Peace of Versailles. We need not harp on failure of the democracies to deal with problems of world reconstruction. We should remember that the Peace of 1919 was far less unjust than the kind of "pacification" which began even before Munich, and which is being carried on under the new order of tyranny that seeks to spread over every continent today. The American people have unalterably set their faces against that tyranny.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Every realist knows that the democratic way of life is at this moment being directly assailed in every part of the world--assailed either by arms, or by secret spreading of poisonous propaganda by those who seek to destroy unity and promote discord in nations that are still at peace.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During sixteen long months this assault has blotted out the whole pattern of democratic life in an appalling number of independent nations, great and small. The assailants are still on the march, threatening other nations, great and small.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sectPr>
          <w:pgSz w:h="15840" w:w="12240"/>
          <w:pgMar w:bottom="720" w:top="630" w:left="720" w:right="720" w:header="630" w:footer="720"/>
          <w:pgNumType w:start="1"/>
        </w:sect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Therefore, as your President, performing my constitutional duty to "give to the Congress information of the state of the Union," I find it, unhappily, necessary to report that the future and the safety of our country and of our democracy are overwhelmingly involved in events far beyond our borders.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Armed defense of democratic existence is now being gallantly waged in four continents. If that defense fails, all the population and all the resources of Europe, Asia, Africa and Australasia will be dominated by the conquerors. Let us remember that the total of those populations and their resources in those four continents greatly exceeds the sum total of the population and the resources of the whole of the Western Hemisphere-many times over.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w:t>
        <w:tab/>
        <w:t xml:space="preserve">We must always be wary of those who with sounding brass and a tinkling cymbal preach the "ism" of appeasement.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I have recently pointed out how quickly the tempo of modern warfare could bring into our very midst the physical attack which we must eventually expect if the dictator nations win this war.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There is much loose talk of our immunity from immediate and direct invasion from across the seas. Obviously, as long as the British Navy retains its power, no such danger exists. Even if there were no British Navy, it is not probable that any enemy would be stupid enough to attack us by landing troops in the United States from across thousands of miles of ocean, until it had acquired strategic bases from which to operate.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But we learn much from the lessons of the past years in Europe-particularly the lesson of Norway, whose essential seaports were captured by treachery and surprise built up over a series of years.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w:t>
        <w:tab/>
        <w:t xml:space="preserve">The need of the moment is that our actions and our policy should be devoted primarily--almost exclusively--to meeting this foreign peril. For all our domestic problems are now a part of the great emergency.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sectPr>
          <w:type w:val="continuous"/>
          <w:pgSz w:h="15840" w:w="12240"/>
          <w:pgMar w:bottom="720" w:top="630" w:left="720" w:right="720" w:header="630" w:footer="720"/>
        </w:sect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I also ask this Congress for authority and for funds sufficient to manufacture additional munitions and war supplies of many kinds, to be turned over to those nations, which are now in actual war with aggressor nations.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Our most useful and immediate role is to act as an arsenal for them as well as for ourselves. They do not need manpower, but they do need billions of dollars worth of the weapons of defense.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The time is near when they will not be able to pay for them all in ready cash. We cannot, and we will not, tell them that they must surrender, merely because of present inability to pay for the weapons which we know they must have.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I do not recommend that we make them a loan of dollars with which to pay for these weapons--a loan to be repaid in dollars.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I recommend that we make it possible for those nations to continue to obtain war materials in the United States, fitting their orders into our own program. Nearly all their materiel would, if the time ever came, be useful for our own defense.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Let us say to the democracies: "We Americans are vitally concerned in your defense of freedom. We are putting forth our energies, our resources and our organizing powers to give you the strength to regain and maintain a free world. We shall send you, in ever-increasing numbers, ships, planes, tanks, guns. This is our purpose and our pledge."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In the future days, which we seek to make secure, we look forward to a world founded upon four essential human freedoms.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0"/>
        <w:rPr>
          <w:b w:val="0"/>
        </w:rPr>
      </w:pPr>
      <w:r w:rsidDel="00000000" w:rsidR="00000000" w:rsidRPr="00000000">
        <w:rPr>
          <w:rFonts w:ascii="Gill Sans" w:cs="Gill Sans" w:eastAsia="Gill Sans" w:hAnsi="Gill Sans"/>
          <w:b w:val="1"/>
          <w:vertAlign w:val="baseline"/>
          <w:rtl w:val="0"/>
        </w:rPr>
        <w:t xml:space="preserve">The first is freedom of speech and expression--everywhere in the world.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b w:val="0"/>
          <w:vertAlign w:val="baseline"/>
        </w:rPr>
        <w:sectPr>
          <w:type w:val="continuous"/>
          <w:pgSz w:h="15840" w:w="12240"/>
          <w:pgMar w:bottom="720" w:top="630" w:left="720" w:right="720" w:header="630" w:footer="720"/>
        </w:sectPr>
      </w:pPr>
      <w:r w:rsidDel="00000000" w:rsidR="00000000" w:rsidRPr="00000000">
        <w:rPr>
          <w:rtl w:val="0"/>
        </w:rPr>
      </w:r>
    </w:p>
    <w:p w:rsidR="00000000" w:rsidDel="00000000" w:rsidP="00000000" w:rsidRDefault="00000000" w:rsidRPr="0000000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0"/>
        <w:rPr>
          <w:b w:val="0"/>
        </w:rPr>
      </w:pPr>
      <w:r w:rsidDel="00000000" w:rsidR="00000000" w:rsidRPr="00000000">
        <w:rPr>
          <w:rFonts w:ascii="Gill Sans" w:cs="Gill Sans" w:eastAsia="Gill Sans" w:hAnsi="Gill Sans"/>
          <w:b w:val="1"/>
          <w:vertAlign w:val="baseline"/>
          <w:rtl w:val="0"/>
        </w:rPr>
        <w:t xml:space="preserve">The second is freedom of every person to worship God in his own way--everywhere in the world. </w:t>
      </w:r>
      <w:r w:rsidDel="00000000" w:rsidR="00000000" w:rsidRPr="00000000">
        <w:rPr>
          <w:rtl w:val="0"/>
        </w:rPr>
      </w:r>
    </w:p>
    <w:p w:rsidR="00000000" w:rsidDel="00000000" w:rsidP="00000000" w:rsidRDefault="00000000" w:rsidRPr="0000000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0"/>
        <w:rPr>
          <w:b w:val="0"/>
        </w:rPr>
      </w:pPr>
      <w:r w:rsidDel="00000000" w:rsidR="00000000" w:rsidRPr="00000000">
        <w:rPr>
          <w:rFonts w:ascii="Gill Sans" w:cs="Gill Sans" w:eastAsia="Gill Sans" w:hAnsi="Gill Sans"/>
          <w:b w:val="1"/>
          <w:vertAlign w:val="baseline"/>
          <w:rtl w:val="0"/>
        </w:rPr>
        <w:t xml:space="preserve">The third is freedom from want--which, translated into world terms, means economic understandings, which will secure to every nation a healthy peacetime life for its inhabitants-everywhere in the world. </w:t>
      </w:r>
      <w:r w:rsidDel="00000000" w:rsidR="00000000" w:rsidRPr="00000000">
        <w:rPr>
          <w:rtl w:val="0"/>
        </w:rPr>
      </w:r>
    </w:p>
    <w:p w:rsidR="00000000" w:rsidDel="00000000" w:rsidP="00000000" w:rsidRDefault="00000000" w:rsidRPr="0000000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0"/>
        <w:rPr>
          <w:b w:val="0"/>
        </w:rPr>
      </w:pPr>
      <w:r w:rsidDel="00000000" w:rsidR="00000000" w:rsidRPr="00000000">
        <w:rPr>
          <w:rFonts w:ascii="Gill Sans" w:cs="Gill Sans" w:eastAsia="Gill Sans" w:hAnsi="Gill Sans"/>
          <w:b w:val="1"/>
          <w:vertAlign w:val="baseline"/>
          <w:rtl w:val="0"/>
        </w:rPr>
        <w:t xml:space="preserve">The fourth is freedom from fear--which, translated into world terms, means a worldwide reduction of armaments to such a point and in such a thorough fashion that no nation will be in a position to commit an act of physical aggression against any neighbor--anywhere in the world.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That is no vision of a distant millennium. It is a definite basis for a kind of world attainable in our own time and generation. That kind of world is the very antithesis of the so-called new order of tyranny, which the dictators seek to create with the crash of a bomb.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t xml:space="preserve"> 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 To that high concept there can be no end save victory.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contextualSpacing w:val="0"/>
        <w:rPr>
          <w:rFonts w:ascii="Gill Sans" w:cs="Gill Sans" w:eastAsia="Gill Sans" w:hAnsi="Gill Sans"/>
          <w:vertAlign w:val="baseline"/>
        </w:rPr>
      </w:pPr>
      <w:r w:rsidDel="00000000" w:rsidR="00000000" w:rsidRPr="00000000">
        <w:rPr>
          <w:rtl w:val="0"/>
        </w:rPr>
      </w:r>
    </w:p>
    <w:sectPr>
      <w:type w:val="continuous"/>
      <w:pgSz w:h="15840" w:w="12240"/>
      <w:pgMar w:bottom="720" w:top="630" w:left="720" w:right="720" w:header="63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