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2F0B2" w14:textId="77777777" w:rsidR="006E48CA" w:rsidRPr="006E48CA" w:rsidRDefault="006E48CA" w:rsidP="006E48CA">
      <w:pPr>
        <w:jc w:val="center"/>
        <w:rPr>
          <w:rFonts w:ascii="CutiePatootie" w:hAnsi="CutiePatootie"/>
          <w:b/>
          <w:bCs/>
          <w:sz w:val="40"/>
          <w:szCs w:val="40"/>
          <w:u w:val="single"/>
        </w:rPr>
      </w:pPr>
      <w:r w:rsidRPr="00EE5F0E">
        <w:rPr>
          <w:rFonts w:ascii="CutiePatootie" w:hAnsi="CutiePatootie"/>
          <w:b/>
          <w:bCs/>
          <w:sz w:val="40"/>
          <w:szCs w:val="40"/>
          <w:u w:val="single"/>
        </w:rPr>
        <w:t>Study Guide: Civil Rights &amp; Civil Liberties</w:t>
      </w:r>
    </w:p>
    <w:p w14:paraId="45C8B06F" w14:textId="77777777" w:rsidR="006E48CA" w:rsidRPr="006E48CA" w:rsidRDefault="006E48CA" w:rsidP="006E48CA">
      <w:pPr>
        <w:rPr>
          <w:i/>
          <w:sz w:val="22"/>
          <w:szCs w:val="22"/>
        </w:rPr>
      </w:pPr>
      <w:r w:rsidRPr="006E48CA">
        <w:rPr>
          <w:b/>
          <w:bCs/>
          <w:i/>
        </w:rPr>
        <w:t>Civil Rights Movement</w:t>
      </w:r>
      <w:r w:rsidRPr="006E48CA">
        <w:rPr>
          <w:i/>
          <w:sz w:val="22"/>
          <w:szCs w:val="22"/>
        </w:rPr>
        <w:t>:</w:t>
      </w:r>
    </w:p>
    <w:p w14:paraId="3F256F03" w14:textId="77777777" w:rsidR="006E48CA" w:rsidRDefault="006E48CA" w:rsidP="006E48CA">
      <w:pPr>
        <w:ind w:left="720"/>
      </w:pPr>
      <w:proofErr w:type="gramStart"/>
      <w:r>
        <w:t>A fight for the rights of all groups of individuals</w:t>
      </w:r>
      <w:r w:rsidR="0007335F">
        <w:t>;</w:t>
      </w:r>
      <w:r>
        <w:t xml:space="preserve"> </w:t>
      </w:r>
      <w:r w:rsidR="0007335F">
        <w:t xml:space="preserve">to </w:t>
      </w:r>
      <w:r>
        <w:t>not be discriminated against.</w:t>
      </w:r>
      <w:proofErr w:type="gramEnd"/>
      <w:r>
        <w:t xml:space="preserve"> Civil rights is the right of every citizen of the United States to have the rights that are outlined by the constitution protected</w:t>
      </w:r>
    </w:p>
    <w:p w14:paraId="1A209405" w14:textId="77777777" w:rsidR="0007335F" w:rsidRDefault="0007335F" w:rsidP="006E48CA">
      <w:pPr>
        <w:ind w:left="720"/>
      </w:pPr>
    </w:p>
    <w:p w14:paraId="6EDB33B1" w14:textId="77777777" w:rsidR="006E48CA" w:rsidRDefault="006E48CA" w:rsidP="006E48CA">
      <w:pPr>
        <w:rPr>
          <w:iCs/>
        </w:rPr>
      </w:pPr>
      <w:r w:rsidRPr="00DF74D9">
        <w:rPr>
          <w:b/>
          <w:i/>
          <w:iCs/>
        </w:rPr>
        <w:t>NAACP</w:t>
      </w:r>
      <w:r>
        <w:rPr>
          <w:i/>
          <w:iCs/>
        </w:rPr>
        <w:t xml:space="preserve">- National Association for the Advancement of colored people – </w:t>
      </w:r>
      <w:r>
        <w:rPr>
          <w:iCs/>
        </w:rPr>
        <w:t>organization founded in order to protect the rights of “colored individuals”</w:t>
      </w:r>
    </w:p>
    <w:p w14:paraId="6A5B1020" w14:textId="77777777" w:rsidR="0007335F" w:rsidRPr="006E48CA" w:rsidRDefault="0007335F" w:rsidP="006E48CA">
      <w:pPr>
        <w:rPr>
          <w:iCs/>
        </w:rPr>
      </w:pPr>
    </w:p>
    <w:p w14:paraId="42867B29" w14:textId="77777777" w:rsidR="006E48CA" w:rsidRDefault="006E48CA" w:rsidP="006E48CA">
      <w:r w:rsidRPr="00DF74D9">
        <w:rPr>
          <w:b/>
          <w:i/>
          <w:iCs/>
        </w:rPr>
        <w:t>Thurgood Marshall</w:t>
      </w:r>
      <w:r>
        <w:t xml:space="preserve">-African American Lawyer who led the legal challenge against segregation. He later   </w:t>
      </w:r>
    </w:p>
    <w:p w14:paraId="3C2F9E13" w14:textId="77777777" w:rsidR="0007335F" w:rsidRDefault="006E48CA" w:rsidP="006E48CA">
      <w:pPr>
        <w:ind w:left="720"/>
      </w:pPr>
      <w:proofErr w:type="gramStart"/>
      <w:r>
        <w:t>became</w:t>
      </w:r>
      <w:proofErr w:type="gramEnd"/>
      <w:r>
        <w:t xml:space="preserve"> a U.S. Supreme Court Chief Justice- a very significant and liberal chief Justice who was a fundamental in guaranteeing the rights of all people.  </w:t>
      </w:r>
    </w:p>
    <w:p w14:paraId="09D01200" w14:textId="77777777" w:rsidR="006E48CA" w:rsidRDefault="006E48CA" w:rsidP="006E48CA">
      <w:pPr>
        <w:ind w:left="720"/>
      </w:pPr>
      <w:r>
        <w:tab/>
      </w:r>
      <w:r>
        <w:tab/>
      </w:r>
    </w:p>
    <w:p w14:paraId="0E4F4E57" w14:textId="77777777" w:rsidR="006E48CA" w:rsidRPr="00DF74D9" w:rsidRDefault="006E48CA" w:rsidP="006E48CA">
      <w:pPr>
        <w:rPr>
          <w:b/>
        </w:rPr>
      </w:pPr>
      <w:r w:rsidRPr="00DF74D9">
        <w:rPr>
          <w:b/>
          <w:i/>
          <w:iCs/>
        </w:rPr>
        <w:t>Brown v. Board of Education</w:t>
      </w:r>
    </w:p>
    <w:p w14:paraId="137D05E6" w14:textId="77777777" w:rsidR="006E48CA" w:rsidRDefault="006E48CA" w:rsidP="006E48CA">
      <w:pPr>
        <w:ind w:left="1440" w:hanging="720"/>
      </w:pPr>
      <w:r>
        <w:t>-</w:t>
      </w:r>
      <w:proofErr w:type="gramStart"/>
      <w:r>
        <w:t>case</w:t>
      </w:r>
      <w:proofErr w:type="gramEnd"/>
      <w:r>
        <w:t xml:space="preserve"> in which the U.S. Supreme Court ruled that segregated schools were unconstitutional and was not supported by sociological research.</w:t>
      </w:r>
    </w:p>
    <w:p w14:paraId="3E57F510" w14:textId="77777777" w:rsidR="0007335F" w:rsidRDefault="006E48CA" w:rsidP="0007335F">
      <w:pPr>
        <w:ind w:firstLine="720"/>
      </w:pPr>
      <w:r>
        <w:t>-</w:t>
      </w:r>
      <w:proofErr w:type="gramStart"/>
      <w:r>
        <w:t>this</w:t>
      </w:r>
      <w:proofErr w:type="gramEnd"/>
      <w:r>
        <w:t xml:space="preserve"> led to the integration of schools</w:t>
      </w:r>
    </w:p>
    <w:p w14:paraId="4F613C9B" w14:textId="77777777" w:rsidR="006E48CA" w:rsidRDefault="006E48CA" w:rsidP="006E48CA">
      <w:pPr>
        <w:ind w:firstLine="720"/>
      </w:pPr>
      <w:r>
        <w:t>-</w:t>
      </w:r>
      <w:proofErr w:type="gramStart"/>
      <w:r>
        <w:t>overturned</w:t>
      </w:r>
      <w:proofErr w:type="gramEnd"/>
      <w:r>
        <w:t xml:space="preserve"> </w:t>
      </w:r>
      <w:proofErr w:type="spellStart"/>
      <w:r w:rsidRPr="00DF74D9">
        <w:rPr>
          <w:b/>
        </w:rPr>
        <w:t>Plessy</w:t>
      </w:r>
      <w:proofErr w:type="spellEnd"/>
      <w:r w:rsidRPr="00DF74D9">
        <w:rPr>
          <w:b/>
        </w:rPr>
        <w:t xml:space="preserve"> v. Ferguson</w:t>
      </w:r>
      <w:r>
        <w:t xml:space="preserve"> (court ruling Separate but Equal facilities are constitutional)</w:t>
      </w:r>
    </w:p>
    <w:p w14:paraId="605EDF52" w14:textId="77777777" w:rsidR="0007335F" w:rsidRDefault="0007335F" w:rsidP="006E48CA">
      <w:pPr>
        <w:ind w:firstLine="720"/>
      </w:pPr>
    </w:p>
    <w:p w14:paraId="32AA44E6" w14:textId="77777777" w:rsidR="006E48CA" w:rsidRPr="00DF74D9" w:rsidRDefault="006E48CA" w:rsidP="006E48CA">
      <w:pPr>
        <w:rPr>
          <w:b/>
        </w:rPr>
      </w:pPr>
      <w:r w:rsidRPr="00DF74D9">
        <w:rPr>
          <w:b/>
          <w:i/>
          <w:iCs/>
        </w:rPr>
        <w:t>Rosa Parks</w:t>
      </w:r>
    </w:p>
    <w:p w14:paraId="49220BEA" w14:textId="77777777" w:rsidR="006E48CA" w:rsidRDefault="006E48CA" w:rsidP="006E48CA">
      <w:pPr>
        <w:ind w:left="1440" w:hanging="720"/>
      </w:pPr>
      <w:r>
        <w:t>-Woman who helped start a boycott of all buses in Montgomery Alabama by refusing to give up her seat on the bus to a white man. The boycott lasted over a year.</w:t>
      </w:r>
    </w:p>
    <w:p w14:paraId="3A2FDA1D" w14:textId="77777777" w:rsidR="0007335F" w:rsidRDefault="0007335F" w:rsidP="006E48CA">
      <w:pPr>
        <w:ind w:left="1440" w:hanging="720"/>
      </w:pPr>
    </w:p>
    <w:p w14:paraId="58CF56A9" w14:textId="77777777" w:rsidR="006E48CA" w:rsidRPr="00DF74D9" w:rsidRDefault="006E48CA" w:rsidP="006E48CA">
      <w:pPr>
        <w:rPr>
          <w:b/>
        </w:rPr>
      </w:pPr>
      <w:r w:rsidRPr="00DF74D9">
        <w:rPr>
          <w:b/>
          <w:i/>
          <w:iCs/>
        </w:rPr>
        <w:t xml:space="preserve">Dr. Martin Luther King Jr. </w:t>
      </w:r>
    </w:p>
    <w:p w14:paraId="253C8037" w14:textId="77777777" w:rsidR="006E48CA" w:rsidRDefault="006E48CA" w:rsidP="006E48CA">
      <w:pPr>
        <w:ind w:firstLine="720"/>
      </w:pPr>
      <w:r>
        <w:t xml:space="preserve">-Leader of the Civil Rights Movement </w:t>
      </w:r>
    </w:p>
    <w:p w14:paraId="1D0F8A43" w14:textId="77777777" w:rsidR="0007335F" w:rsidRDefault="006E48CA" w:rsidP="0007335F">
      <w:pPr>
        <w:ind w:firstLine="720"/>
      </w:pPr>
      <w:r>
        <w:t xml:space="preserve">-Gave </w:t>
      </w:r>
      <w:r w:rsidR="0007335F">
        <w:t>“</w:t>
      </w:r>
      <w:r>
        <w:t>I have a Dream speech</w:t>
      </w:r>
      <w:r w:rsidR="0007335F">
        <w:t>”</w:t>
      </w:r>
    </w:p>
    <w:p w14:paraId="7837DC5E" w14:textId="77777777" w:rsidR="006E48CA" w:rsidRDefault="006E48CA" w:rsidP="006E48CA">
      <w:pPr>
        <w:ind w:firstLine="720"/>
      </w:pPr>
      <w:r>
        <w:t>-Assassinated because of his influence and power to instigate change in our country</w:t>
      </w:r>
    </w:p>
    <w:p w14:paraId="120DEC8D" w14:textId="77777777" w:rsidR="0007335F" w:rsidRDefault="0007335F" w:rsidP="006E48CA">
      <w:pPr>
        <w:ind w:firstLine="720"/>
      </w:pPr>
    </w:p>
    <w:p w14:paraId="3B388E00" w14:textId="77777777" w:rsidR="006E48CA" w:rsidRPr="00DF74D9" w:rsidRDefault="006E48CA" w:rsidP="006E48CA">
      <w:pPr>
        <w:rPr>
          <w:b/>
        </w:rPr>
      </w:pPr>
      <w:r w:rsidRPr="00DF74D9">
        <w:rPr>
          <w:b/>
          <w:i/>
          <w:iCs/>
        </w:rPr>
        <w:t>Civil Rights Acts of 1964</w:t>
      </w:r>
    </w:p>
    <w:p w14:paraId="03AC795C" w14:textId="77777777" w:rsidR="006E48CA" w:rsidRDefault="006E48CA" w:rsidP="006E48CA">
      <w:pPr>
        <w:ind w:firstLine="720"/>
      </w:pPr>
      <w:r>
        <w:t>-Law that outlawed racial discrimination</w:t>
      </w:r>
    </w:p>
    <w:p w14:paraId="0AB86C5B" w14:textId="77777777" w:rsidR="0007335F" w:rsidRDefault="0007335F" w:rsidP="006E48CA">
      <w:pPr>
        <w:ind w:firstLine="720"/>
      </w:pPr>
    </w:p>
    <w:p w14:paraId="60219FCC" w14:textId="77777777" w:rsidR="006E48CA" w:rsidRPr="00DF74D9" w:rsidRDefault="006E48CA" w:rsidP="006E48CA">
      <w:pPr>
        <w:rPr>
          <w:b/>
        </w:rPr>
      </w:pPr>
      <w:r w:rsidRPr="00DF74D9">
        <w:rPr>
          <w:b/>
          <w:i/>
          <w:iCs/>
        </w:rPr>
        <w:t>Voting Rights Of 1965</w:t>
      </w:r>
    </w:p>
    <w:p w14:paraId="04FC2C8E" w14:textId="77777777" w:rsidR="006E48CA" w:rsidRDefault="006E48CA" w:rsidP="006E48CA">
      <w:pPr>
        <w:ind w:firstLine="720"/>
      </w:pPr>
      <w:r>
        <w:t>-Act that struck down state laws intended to keep African Americans from voting</w:t>
      </w:r>
    </w:p>
    <w:p w14:paraId="5945F616" w14:textId="77777777" w:rsidR="0007335F" w:rsidRDefault="0007335F" w:rsidP="006E48CA">
      <w:pPr>
        <w:ind w:firstLine="720"/>
      </w:pPr>
    </w:p>
    <w:p w14:paraId="6BFE942A" w14:textId="77777777" w:rsidR="006E48CA" w:rsidRPr="00DF74D9" w:rsidRDefault="006E48CA" w:rsidP="006E48CA">
      <w:pPr>
        <w:rPr>
          <w:b/>
        </w:rPr>
      </w:pPr>
      <w:r w:rsidRPr="00DF74D9">
        <w:rPr>
          <w:b/>
          <w:i/>
          <w:iCs/>
        </w:rPr>
        <w:t xml:space="preserve">Civil Rights Act of 1968 </w:t>
      </w:r>
    </w:p>
    <w:p w14:paraId="2086F7DC" w14:textId="77777777" w:rsidR="006E48CA" w:rsidRDefault="006E48CA" w:rsidP="006E48CA">
      <w:pPr>
        <w:ind w:firstLine="720"/>
      </w:pPr>
      <w:r>
        <w:t>-Act that banned discrimination in housing</w:t>
      </w:r>
    </w:p>
    <w:p w14:paraId="74DF7C46" w14:textId="77777777" w:rsidR="0007335F" w:rsidRDefault="0007335F" w:rsidP="006E48CA">
      <w:pPr>
        <w:ind w:firstLine="720"/>
      </w:pPr>
    </w:p>
    <w:p w14:paraId="3CAF82F7" w14:textId="77777777" w:rsidR="006E48CA" w:rsidRPr="00DF74D9" w:rsidRDefault="006E48CA" w:rsidP="006E48CA">
      <w:pPr>
        <w:rPr>
          <w:b/>
        </w:rPr>
      </w:pPr>
      <w:r w:rsidRPr="00DF74D9">
        <w:rPr>
          <w:b/>
          <w:i/>
          <w:iCs/>
        </w:rPr>
        <w:t xml:space="preserve">Affirmative Action </w:t>
      </w:r>
    </w:p>
    <w:p w14:paraId="3440092F" w14:textId="77777777" w:rsidR="006E48CA" w:rsidRDefault="006E48CA" w:rsidP="006E48CA">
      <w:pPr>
        <w:ind w:firstLine="720"/>
      </w:pPr>
      <w:r>
        <w:t>-A federal program aimed at hiring or including the hiring of minorities in the work place.</w:t>
      </w:r>
    </w:p>
    <w:p w14:paraId="17AD268B" w14:textId="77777777" w:rsidR="006E48CA" w:rsidRDefault="006E48CA" w:rsidP="006E48CA">
      <w:pPr>
        <w:ind w:firstLine="720"/>
      </w:pPr>
      <w:r>
        <w:t>-Quota system referring to the percentage of minorities working</w:t>
      </w:r>
    </w:p>
    <w:p w14:paraId="68AC6D7F" w14:textId="77777777" w:rsidR="0007335F" w:rsidRDefault="0007335F" w:rsidP="006E48CA">
      <w:pPr>
        <w:ind w:firstLine="720"/>
      </w:pPr>
    </w:p>
    <w:p w14:paraId="39F19A85" w14:textId="77777777" w:rsidR="006E48CA" w:rsidRPr="00DF74D9" w:rsidRDefault="006E48CA" w:rsidP="006E48CA">
      <w:pPr>
        <w:rPr>
          <w:b/>
        </w:rPr>
      </w:pPr>
      <w:proofErr w:type="spellStart"/>
      <w:r w:rsidRPr="00DF74D9">
        <w:rPr>
          <w:b/>
          <w:i/>
          <w:iCs/>
        </w:rPr>
        <w:t>Malcom</w:t>
      </w:r>
      <w:proofErr w:type="spellEnd"/>
      <w:r w:rsidRPr="00DF74D9">
        <w:rPr>
          <w:b/>
          <w:i/>
          <w:iCs/>
        </w:rPr>
        <w:t xml:space="preserve"> X</w:t>
      </w:r>
    </w:p>
    <w:p w14:paraId="04C1C40D" w14:textId="77777777" w:rsidR="006E48CA" w:rsidRDefault="006E48CA" w:rsidP="006E48CA">
      <w:pPr>
        <w:ind w:firstLine="720"/>
      </w:pPr>
      <w:r>
        <w:t>-African American Leader who founded the organization of the Afro-American Unity</w:t>
      </w:r>
    </w:p>
    <w:p w14:paraId="188AD123" w14:textId="77777777" w:rsidR="006E48CA" w:rsidRDefault="006E48CA" w:rsidP="006E48CA">
      <w:pPr>
        <w:ind w:firstLine="720"/>
      </w:pPr>
      <w:r>
        <w:t>-Assassinated</w:t>
      </w:r>
    </w:p>
    <w:p w14:paraId="2085D7DA" w14:textId="77777777" w:rsidR="0007335F" w:rsidRDefault="0007335F" w:rsidP="006E48CA">
      <w:pPr>
        <w:ind w:firstLine="720"/>
      </w:pPr>
    </w:p>
    <w:p w14:paraId="49B67925" w14:textId="77777777" w:rsidR="006E48CA" w:rsidRDefault="006E48CA" w:rsidP="006E48CA">
      <w:r w:rsidRPr="00DF74D9">
        <w:rPr>
          <w:b/>
          <w:i/>
        </w:rPr>
        <w:t>CORE</w:t>
      </w:r>
      <w:r w:rsidRPr="006644A1">
        <w:rPr>
          <w:i/>
        </w:rPr>
        <w:t xml:space="preserve"> </w:t>
      </w:r>
      <w:r>
        <w:t xml:space="preserve">– </w:t>
      </w:r>
      <w:r w:rsidRPr="00E05039">
        <w:t xml:space="preserve">The </w:t>
      </w:r>
      <w:r w:rsidRPr="006644A1">
        <w:rPr>
          <w:b/>
          <w:bCs/>
        </w:rPr>
        <w:t>Congress of Racial Equality</w:t>
      </w:r>
      <w:r w:rsidRPr="006644A1">
        <w:t xml:space="preserve"> </w:t>
      </w:r>
      <w:r w:rsidRPr="00E05039">
        <w:t xml:space="preserve">is a </w:t>
      </w:r>
      <w:hyperlink r:id="rId8" w:tooltip="United States" w:history="1">
        <w:r w:rsidRPr="00E05039">
          <w:rPr>
            <w:rStyle w:val="Hyperlink"/>
            <w:color w:val="auto"/>
            <w:u w:val="none"/>
          </w:rPr>
          <w:t>U.S.</w:t>
        </w:r>
      </w:hyperlink>
      <w:r w:rsidRPr="00E05039">
        <w:t xml:space="preserve"> </w:t>
      </w:r>
      <w:hyperlink r:id="rId9" w:tooltip="Civil rights" w:history="1">
        <w:r w:rsidRPr="00E05039">
          <w:rPr>
            <w:rStyle w:val="Hyperlink"/>
            <w:color w:val="auto"/>
            <w:u w:val="none"/>
          </w:rPr>
          <w:t>civil rights</w:t>
        </w:r>
      </w:hyperlink>
      <w:r w:rsidRPr="00E05039">
        <w:t xml:space="preserve"> organization that originally </w:t>
      </w:r>
    </w:p>
    <w:p w14:paraId="78526E0F" w14:textId="77777777" w:rsidR="006E48CA" w:rsidRDefault="006E48CA" w:rsidP="006E48CA">
      <w:pPr>
        <w:ind w:left="720"/>
      </w:pPr>
      <w:proofErr w:type="gramStart"/>
      <w:r w:rsidRPr="00E05039">
        <w:t>played</w:t>
      </w:r>
      <w:proofErr w:type="gramEnd"/>
      <w:r w:rsidRPr="00E05039">
        <w:t xml:space="preserve"> a pivotal role for </w:t>
      </w:r>
      <w:hyperlink r:id="rId10" w:tooltip="African-American" w:history="1">
        <w:r w:rsidRPr="00E05039">
          <w:rPr>
            <w:rStyle w:val="Hyperlink"/>
            <w:color w:val="auto"/>
            <w:u w:val="none"/>
          </w:rPr>
          <w:t>African-Americans</w:t>
        </w:r>
      </w:hyperlink>
      <w:r w:rsidRPr="00E05039">
        <w:t xml:space="preserve"> in the </w:t>
      </w:r>
      <w:hyperlink r:id="rId11" w:tooltip="African-American Civil Rights Movement (1955–1968)" w:history="1">
        <w:r w:rsidRPr="00E05039">
          <w:rPr>
            <w:rStyle w:val="Hyperlink"/>
            <w:color w:val="auto"/>
            <w:u w:val="none"/>
          </w:rPr>
          <w:t>Civil Rights Movement</w:t>
        </w:r>
      </w:hyperlink>
      <w:r w:rsidRPr="00E05039">
        <w:t>. Membership in CORE is still stated to be open to "anyone who believes that 'all people are created equal' and is willing to work towards the ultimate goal of true equality throughout the world."</w:t>
      </w:r>
    </w:p>
    <w:p w14:paraId="0D552BB1" w14:textId="77777777" w:rsidR="0007335F" w:rsidRPr="00E05039" w:rsidRDefault="0007335F" w:rsidP="006E48CA">
      <w:pPr>
        <w:ind w:left="720"/>
      </w:pPr>
    </w:p>
    <w:p w14:paraId="1779CAB1" w14:textId="77777777" w:rsidR="006E48CA" w:rsidRDefault="006E48CA" w:rsidP="006E48CA">
      <w:r w:rsidRPr="00DF74D9">
        <w:rPr>
          <w:b/>
          <w:i/>
        </w:rPr>
        <w:t>Freedom Rides</w:t>
      </w:r>
      <w:r>
        <w:t xml:space="preserve"> – Individuals set out to challenge the</w:t>
      </w:r>
      <w:r w:rsidRPr="00E05039">
        <w:t xml:space="preserve"> status quo by riding various forms of public</w:t>
      </w:r>
    </w:p>
    <w:p w14:paraId="3661B447" w14:textId="77777777" w:rsidR="006E48CA" w:rsidRDefault="006E48CA" w:rsidP="006E48CA">
      <w:pPr>
        <w:ind w:left="720" w:firstLine="48"/>
      </w:pPr>
      <w:proofErr w:type="gramStart"/>
      <w:r w:rsidRPr="00E05039">
        <w:t>transportation</w:t>
      </w:r>
      <w:proofErr w:type="gramEnd"/>
      <w:r w:rsidRPr="00E05039">
        <w:t xml:space="preserve"> in the South to challenge local laws or customs that enforced segregation. The Freedom </w:t>
      </w:r>
      <w:r w:rsidRPr="00E05039">
        <w:lastRenderedPageBreak/>
        <w:t xml:space="preserve">Rides, and the violent reactions they provoked, bolstered the credibility of the </w:t>
      </w:r>
      <w:hyperlink r:id="rId12" w:tooltip="American Civil Rights Movement" w:history="1">
        <w:r w:rsidRPr="00E05039">
          <w:rPr>
            <w:rStyle w:val="Hyperlink"/>
            <w:color w:val="auto"/>
            <w:u w:val="none"/>
          </w:rPr>
          <w:t>American Civil Rights Movement</w:t>
        </w:r>
      </w:hyperlink>
      <w:r w:rsidRPr="00E05039">
        <w:t xml:space="preserve"> and called national attention to the violent disregard for the law that was used to enforce segregation in the southern United States. Riders were arrested for </w:t>
      </w:r>
      <w:hyperlink r:id="rId13" w:tooltip="Trespassing" w:history="1">
        <w:r w:rsidRPr="00E05039">
          <w:rPr>
            <w:rStyle w:val="Hyperlink"/>
            <w:color w:val="auto"/>
            <w:u w:val="none"/>
          </w:rPr>
          <w:t>trespassing</w:t>
        </w:r>
      </w:hyperlink>
      <w:r w:rsidRPr="00E05039">
        <w:t xml:space="preserve">, </w:t>
      </w:r>
      <w:hyperlink r:id="rId14" w:tooltip="Unlawful assembly" w:history="1">
        <w:r w:rsidRPr="00E05039">
          <w:rPr>
            <w:rStyle w:val="Hyperlink"/>
            <w:color w:val="auto"/>
            <w:u w:val="none"/>
          </w:rPr>
          <w:t>unlawful assembly</w:t>
        </w:r>
      </w:hyperlink>
      <w:r w:rsidRPr="00E05039">
        <w:t>, and violating state and local Jim Crow laws, along with other alleged offenses.</w:t>
      </w:r>
    </w:p>
    <w:p w14:paraId="5D4DE8AC" w14:textId="77777777" w:rsidR="0007335F" w:rsidRPr="00E05039" w:rsidRDefault="0007335F" w:rsidP="006E48CA">
      <w:pPr>
        <w:ind w:left="720" w:firstLine="48"/>
      </w:pPr>
    </w:p>
    <w:p w14:paraId="10E4095F" w14:textId="77777777" w:rsidR="006E48CA" w:rsidRDefault="006E48CA" w:rsidP="006E48CA">
      <w:pPr>
        <w:pStyle w:val="NormalWeb"/>
      </w:pPr>
      <w:r w:rsidRPr="00DF74D9">
        <w:rPr>
          <w:b/>
          <w:bCs/>
          <w:i/>
        </w:rPr>
        <w:t>Jim Crow laws</w:t>
      </w:r>
      <w:r>
        <w:t xml:space="preserve"> were state and local laws in the </w:t>
      </w:r>
      <w:hyperlink r:id="rId15" w:tooltip="United States" w:history="1">
        <w:r w:rsidRPr="006644A1">
          <w:rPr>
            <w:rStyle w:val="Hyperlink"/>
            <w:color w:val="auto"/>
            <w:u w:val="none"/>
          </w:rPr>
          <w:t>United States</w:t>
        </w:r>
      </w:hyperlink>
      <w:r w:rsidRPr="006644A1">
        <w:t xml:space="preserve"> enacted between 1876 and 1965. They </w:t>
      </w:r>
      <w:r>
        <w:t xml:space="preserve">  </w:t>
      </w:r>
    </w:p>
    <w:p w14:paraId="174830CB" w14:textId="77777777" w:rsidR="006E48CA" w:rsidRDefault="006E48CA" w:rsidP="006E48CA">
      <w:pPr>
        <w:pStyle w:val="NormalWeb"/>
        <w:ind w:left="720"/>
      </w:pPr>
      <w:proofErr w:type="gramStart"/>
      <w:r w:rsidRPr="006644A1">
        <w:t>mandated</w:t>
      </w:r>
      <w:proofErr w:type="gramEnd"/>
      <w:r w:rsidRPr="006644A1">
        <w:t xml:space="preserve"> </w:t>
      </w:r>
      <w:hyperlink r:id="rId16" w:tooltip="De jure" w:history="1">
        <w:r w:rsidRPr="006644A1">
          <w:rPr>
            <w:rStyle w:val="Hyperlink"/>
            <w:i/>
            <w:iCs/>
            <w:color w:val="auto"/>
            <w:u w:val="none"/>
          </w:rPr>
          <w:t>de jure</w:t>
        </w:r>
      </w:hyperlink>
      <w:r w:rsidRPr="006644A1">
        <w:t xml:space="preserve"> </w:t>
      </w:r>
      <w:hyperlink r:id="rId17" w:tooltip="Racial segregation in the United States" w:history="1">
        <w:r w:rsidRPr="006644A1">
          <w:rPr>
            <w:rStyle w:val="Hyperlink"/>
            <w:color w:val="auto"/>
            <w:u w:val="none"/>
          </w:rPr>
          <w:t>racial segregation</w:t>
        </w:r>
      </w:hyperlink>
      <w:r w:rsidRPr="006644A1">
        <w:t xml:space="preserve"> in all public facilities, with a supposedly "</w:t>
      </w:r>
      <w:hyperlink r:id="rId18" w:tooltip="Separate but equal" w:history="1">
        <w:r w:rsidRPr="006644A1">
          <w:rPr>
            <w:rStyle w:val="Hyperlink"/>
            <w:color w:val="auto"/>
            <w:u w:val="none"/>
          </w:rPr>
          <w:t>separate but equal</w:t>
        </w:r>
      </w:hyperlink>
      <w:r w:rsidRPr="006644A1">
        <w:t xml:space="preserve">" status for </w:t>
      </w:r>
      <w:hyperlink r:id="rId19" w:tooltip="African American" w:history="1">
        <w:r w:rsidRPr="006644A1">
          <w:rPr>
            <w:rStyle w:val="Hyperlink"/>
            <w:color w:val="auto"/>
            <w:u w:val="none"/>
          </w:rPr>
          <w:t>black Americans</w:t>
        </w:r>
      </w:hyperlink>
      <w:r w:rsidRPr="006644A1">
        <w:t xml:space="preserve">. In reality, this led to treatment and accommodations that were usually inferior to those provided for </w:t>
      </w:r>
      <w:hyperlink r:id="rId20" w:tooltip="White American" w:history="1">
        <w:r w:rsidRPr="006644A1">
          <w:rPr>
            <w:rStyle w:val="Hyperlink"/>
            <w:color w:val="auto"/>
            <w:u w:val="none"/>
          </w:rPr>
          <w:t>white Americans</w:t>
        </w:r>
      </w:hyperlink>
      <w:r w:rsidRPr="006644A1">
        <w:t>, systematizi</w:t>
      </w:r>
      <w:r>
        <w:t>ng a number of economic, educational and social disadvantages.</w:t>
      </w:r>
    </w:p>
    <w:p w14:paraId="4784A6D3" w14:textId="77777777" w:rsidR="006E48CA" w:rsidRDefault="006E48CA" w:rsidP="006E48CA">
      <w:pPr>
        <w:pStyle w:val="NormalWeb"/>
        <w:ind w:left="720"/>
      </w:pPr>
      <w:r>
        <w:t xml:space="preserve">Some examples of Jim Crow laws are the segregation of public schools, public places and public transportation, and the segregation of restrooms, restaurants and drinking fountains for whites and blacks. The U.S. military was also segregated.    </w:t>
      </w:r>
    </w:p>
    <w:p w14:paraId="4700C6A4" w14:textId="77777777" w:rsidR="0007335F" w:rsidRDefault="0007335F" w:rsidP="006E48CA">
      <w:pPr>
        <w:pStyle w:val="NormalWeb"/>
        <w:ind w:left="720"/>
      </w:pPr>
    </w:p>
    <w:p w14:paraId="03D16131" w14:textId="77777777" w:rsidR="006E48CA" w:rsidRDefault="006E48CA" w:rsidP="006E48CA">
      <w:pPr>
        <w:pStyle w:val="NormalWeb"/>
        <w:ind w:left="720"/>
      </w:pPr>
      <w:r w:rsidRPr="00DF74D9">
        <w:rPr>
          <w:b/>
        </w:rPr>
        <w:t>De jure segregation</w:t>
      </w:r>
      <w:r>
        <w:t xml:space="preserve"> – legal segregation (written laws that require the separation of the races)</w:t>
      </w:r>
    </w:p>
    <w:p w14:paraId="128A3F97" w14:textId="77777777" w:rsidR="0007335F" w:rsidRDefault="0007335F" w:rsidP="006E48CA">
      <w:pPr>
        <w:pStyle w:val="NormalWeb"/>
        <w:ind w:left="720"/>
      </w:pPr>
    </w:p>
    <w:p w14:paraId="5CB62C77" w14:textId="77777777" w:rsidR="006E48CA" w:rsidRDefault="006E48CA" w:rsidP="006E48CA">
      <w:pPr>
        <w:pStyle w:val="NormalWeb"/>
        <w:ind w:left="720"/>
      </w:pPr>
      <w:r w:rsidRPr="00DF74D9">
        <w:rPr>
          <w:b/>
        </w:rPr>
        <w:t>De facto segregation</w:t>
      </w:r>
      <w:r>
        <w:t xml:space="preserve"> – segregation based on tradition not on laws</w:t>
      </w:r>
    </w:p>
    <w:p w14:paraId="53D4BC4D" w14:textId="77777777" w:rsidR="0007335F" w:rsidRDefault="0007335F" w:rsidP="006E48CA">
      <w:pPr>
        <w:pStyle w:val="NormalWeb"/>
        <w:ind w:left="720"/>
      </w:pPr>
    </w:p>
    <w:p w14:paraId="2348C578" w14:textId="77777777" w:rsidR="006E48CA" w:rsidRDefault="006E48CA" w:rsidP="006E48CA">
      <w:r w:rsidRPr="00DF74D9">
        <w:rPr>
          <w:b/>
          <w:i/>
        </w:rPr>
        <w:t>Little Rock Nine</w:t>
      </w:r>
      <w:r w:rsidRPr="006644A1">
        <w:t xml:space="preserve"> - The </w:t>
      </w:r>
      <w:r w:rsidRPr="006644A1">
        <w:rPr>
          <w:b/>
          <w:bCs/>
        </w:rPr>
        <w:t>Little Rock Nine</w:t>
      </w:r>
      <w:r w:rsidRPr="006644A1">
        <w:t xml:space="preserve"> was a group of </w:t>
      </w:r>
      <w:hyperlink r:id="rId21" w:tooltip="African-American" w:history="1">
        <w:r w:rsidRPr="006644A1">
          <w:rPr>
            <w:rStyle w:val="Hyperlink"/>
            <w:color w:val="auto"/>
            <w:u w:val="none"/>
          </w:rPr>
          <w:t>African-American</w:t>
        </w:r>
      </w:hyperlink>
      <w:r w:rsidRPr="006644A1">
        <w:t xml:space="preserve"> students who were enrolled in</w:t>
      </w:r>
    </w:p>
    <w:p w14:paraId="39CC4ADC" w14:textId="77777777" w:rsidR="006E48CA" w:rsidRDefault="00D701C2" w:rsidP="006E48CA">
      <w:pPr>
        <w:ind w:left="720" w:firstLine="48"/>
      </w:pPr>
      <w:hyperlink r:id="rId22" w:tooltip="Little Rock Central High School" w:history="1">
        <w:r w:rsidR="006E48CA" w:rsidRPr="006644A1">
          <w:rPr>
            <w:rStyle w:val="Hyperlink"/>
            <w:color w:val="auto"/>
            <w:u w:val="none"/>
          </w:rPr>
          <w:t>Little Rock Central High School</w:t>
        </w:r>
      </w:hyperlink>
      <w:r w:rsidR="006E48CA" w:rsidRPr="006644A1">
        <w:t xml:space="preserve"> in 1957. The ensuing </w:t>
      </w:r>
      <w:r w:rsidR="006E48CA" w:rsidRPr="006644A1">
        <w:rPr>
          <w:b/>
          <w:bCs/>
        </w:rPr>
        <w:t>Little Rock Crisis</w:t>
      </w:r>
      <w:r w:rsidR="006E48CA" w:rsidRPr="006644A1">
        <w:t xml:space="preserve">, in which the students were initially prevented from entering the </w:t>
      </w:r>
      <w:hyperlink r:id="rId23" w:tooltip="Racial segregation" w:history="1">
        <w:r w:rsidR="006E48CA" w:rsidRPr="006644A1">
          <w:rPr>
            <w:rStyle w:val="Hyperlink"/>
            <w:color w:val="auto"/>
            <w:u w:val="none"/>
          </w:rPr>
          <w:t>racially segregated</w:t>
        </w:r>
      </w:hyperlink>
      <w:r w:rsidR="006E48CA" w:rsidRPr="006644A1">
        <w:t xml:space="preserve"> school by </w:t>
      </w:r>
      <w:hyperlink r:id="rId24" w:tooltip="Arkansas" w:history="1">
        <w:r w:rsidR="006E48CA" w:rsidRPr="006644A1">
          <w:rPr>
            <w:rStyle w:val="Hyperlink"/>
            <w:color w:val="auto"/>
            <w:u w:val="none"/>
          </w:rPr>
          <w:t>Arkansas</w:t>
        </w:r>
      </w:hyperlink>
      <w:r w:rsidR="006E48CA" w:rsidRPr="006644A1">
        <w:t xml:space="preserve"> </w:t>
      </w:r>
      <w:hyperlink r:id="rId25" w:tooltip="Governor of Arkansas" w:history="1">
        <w:r w:rsidR="006E48CA" w:rsidRPr="006644A1">
          <w:rPr>
            <w:rStyle w:val="Hyperlink"/>
            <w:color w:val="auto"/>
            <w:u w:val="none"/>
          </w:rPr>
          <w:t>Governor</w:t>
        </w:r>
      </w:hyperlink>
      <w:r w:rsidR="006E48CA" w:rsidRPr="006644A1">
        <w:t xml:space="preserve"> </w:t>
      </w:r>
      <w:hyperlink r:id="rId26" w:tooltip="Orval Faubus" w:history="1">
        <w:proofErr w:type="spellStart"/>
        <w:r w:rsidR="006E48CA" w:rsidRPr="006644A1">
          <w:rPr>
            <w:rStyle w:val="Hyperlink"/>
            <w:color w:val="auto"/>
            <w:u w:val="none"/>
          </w:rPr>
          <w:t>Orval</w:t>
        </w:r>
        <w:proofErr w:type="spellEnd"/>
        <w:r w:rsidR="006E48CA" w:rsidRPr="006644A1">
          <w:rPr>
            <w:rStyle w:val="Hyperlink"/>
            <w:color w:val="auto"/>
            <w:u w:val="none"/>
          </w:rPr>
          <w:t xml:space="preserve"> </w:t>
        </w:r>
        <w:proofErr w:type="spellStart"/>
        <w:r w:rsidR="006E48CA" w:rsidRPr="006644A1">
          <w:rPr>
            <w:rStyle w:val="Hyperlink"/>
            <w:color w:val="auto"/>
            <w:u w:val="none"/>
          </w:rPr>
          <w:t>Faubus</w:t>
        </w:r>
        <w:proofErr w:type="spellEnd"/>
      </w:hyperlink>
      <w:r w:rsidR="006E48CA" w:rsidRPr="006644A1">
        <w:t xml:space="preserve">, and then attended after the intervention of </w:t>
      </w:r>
      <w:hyperlink r:id="rId27" w:tooltip="President of the United States" w:history="1">
        <w:r w:rsidR="006E48CA" w:rsidRPr="006644A1">
          <w:rPr>
            <w:rStyle w:val="Hyperlink"/>
            <w:color w:val="auto"/>
            <w:u w:val="none"/>
          </w:rPr>
          <w:t>President</w:t>
        </w:r>
      </w:hyperlink>
      <w:r w:rsidR="006E48CA" w:rsidRPr="006644A1">
        <w:t xml:space="preserve"> </w:t>
      </w:r>
      <w:hyperlink r:id="rId28" w:tooltip="Dwight D. Eisenhower" w:history="1">
        <w:r w:rsidR="006E48CA" w:rsidRPr="006644A1">
          <w:rPr>
            <w:rStyle w:val="Hyperlink"/>
            <w:color w:val="auto"/>
            <w:u w:val="none"/>
          </w:rPr>
          <w:t>Eisenhower</w:t>
        </w:r>
      </w:hyperlink>
      <w:r w:rsidR="006E48CA" w:rsidRPr="006644A1">
        <w:t xml:space="preserve">, is considered to be one of the most important events in the </w:t>
      </w:r>
      <w:hyperlink r:id="rId29" w:tooltip="African-American Civil Rights Movement (1955–1968)" w:history="1">
        <w:r w:rsidR="006E48CA" w:rsidRPr="006644A1">
          <w:rPr>
            <w:rStyle w:val="Hyperlink"/>
            <w:color w:val="auto"/>
            <w:u w:val="none"/>
          </w:rPr>
          <w:t>African-American Civil Rights Movement</w:t>
        </w:r>
      </w:hyperlink>
      <w:r w:rsidR="006E48CA" w:rsidRPr="006644A1">
        <w:t>. On their first day of school, troops from the Arkansas National Guard would not let them enter the school and they were followed by mobs making threats to lynch.</w:t>
      </w:r>
    </w:p>
    <w:p w14:paraId="6D60B196" w14:textId="77777777" w:rsidR="0007335F" w:rsidRPr="006644A1" w:rsidRDefault="0007335F" w:rsidP="006E48CA">
      <w:pPr>
        <w:ind w:left="720" w:firstLine="48"/>
      </w:pPr>
    </w:p>
    <w:p w14:paraId="3189B543" w14:textId="77777777" w:rsidR="006E48CA" w:rsidRDefault="006E48CA" w:rsidP="006E48CA">
      <w:r w:rsidRPr="00DF74D9">
        <w:rPr>
          <w:b/>
          <w:i/>
        </w:rPr>
        <w:t>Civic Nationalism</w:t>
      </w:r>
      <w:r w:rsidRPr="00E05039">
        <w:t xml:space="preserve">: a belief in the fundamental equality of human beings, in every individual’s inalienable </w:t>
      </w:r>
      <w:r>
        <w:t xml:space="preserve"> </w:t>
      </w:r>
    </w:p>
    <w:p w14:paraId="0AFBA93B" w14:textId="77777777" w:rsidR="006E48CA" w:rsidRDefault="006E48CA" w:rsidP="006E48CA">
      <w:pPr>
        <w:ind w:left="348"/>
      </w:pPr>
      <w:proofErr w:type="gramStart"/>
      <w:r w:rsidRPr="00E05039">
        <w:t>right</w:t>
      </w:r>
      <w:proofErr w:type="gramEnd"/>
      <w:r w:rsidRPr="00E05039">
        <w:t xml:space="preserve"> to life, liberty, and the pursuit of happiness, and in a democratic government that derives its legitimacy from the people’s consent.</w:t>
      </w:r>
    </w:p>
    <w:p w14:paraId="7397E065" w14:textId="77777777" w:rsidR="0007335F" w:rsidRPr="00E05039" w:rsidRDefault="0007335F" w:rsidP="006E48CA">
      <w:pPr>
        <w:ind w:left="348"/>
      </w:pPr>
    </w:p>
    <w:p w14:paraId="24888A17" w14:textId="77777777" w:rsidR="006E48CA" w:rsidRDefault="006E48CA" w:rsidP="006E48CA">
      <w:r w:rsidRPr="00DF74D9">
        <w:rPr>
          <w:b/>
          <w:i/>
        </w:rPr>
        <w:t>Racial Nationalism</w:t>
      </w:r>
      <w:r w:rsidRPr="00E05039">
        <w:t>: a belief that conceives of America in ethno racial terms, as a people held together by</w:t>
      </w:r>
    </w:p>
    <w:p w14:paraId="25265086" w14:textId="77777777" w:rsidR="006E48CA" w:rsidRDefault="006E48CA" w:rsidP="006E48CA">
      <w:r w:rsidRPr="00E05039">
        <w:t xml:space="preserve"> </w:t>
      </w:r>
      <w:r>
        <w:t xml:space="preserve">      </w:t>
      </w:r>
      <w:proofErr w:type="gramStart"/>
      <w:r w:rsidRPr="00E05039">
        <w:t>common</w:t>
      </w:r>
      <w:proofErr w:type="gramEnd"/>
      <w:r w:rsidRPr="00E05039">
        <w:t xml:space="preserve"> blood and skin color and by an inherited fitness for self-government. From the perspective of </w:t>
      </w:r>
    </w:p>
    <w:p w14:paraId="49EBF90C" w14:textId="77777777" w:rsidR="006E48CA" w:rsidRDefault="006E48CA" w:rsidP="006E48CA">
      <w:r>
        <w:t xml:space="preserve">       </w:t>
      </w:r>
      <w:proofErr w:type="gramStart"/>
      <w:r w:rsidRPr="00E05039">
        <w:t>this</w:t>
      </w:r>
      <w:proofErr w:type="gramEnd"/>
      <w:r w:rsidRPr="00E05039">
        <w:t xml:space="preserve"> </w:t>
      </w:r>
      <w:proofErr w:type="spellStart"/>
      <w:r w:rsidRPr="00E05039">
        <w:t>racialized</w:t>
      </w:r>
      <w:proofErr w:type="spellEnd"/>
      <w:r w:rsidRPr="00E05039">
        <w:t xml:space="preserve"> ideal, Africans, Asians, nonwhite Latin Americans, and, in the 1920s, southern and </w:t>
      </w:r>
      <w:r>
        <w:t xml:space="preserve">                   </w:t>
      </w:r>
    </w:p>
    <w:p w14:paraId="7CBE2F6D" w14:textId="77777777" w:rsidR="006E48CA" w:rsidRDefault="006E48CA" w:rsidP="006E48CA">
      <w:r>
        <w:t xml:space="preserve">       </w:t>
      </w:r>
      <w:r w:rsidRPr="00E05039">
        <w:t>Eastern Europeans did not belong to the republic and could never be accepted as full-fledged members.</w:t>
      </w:r>
    </w:p>
    <w:p w14:paraId="272E6248" w14:textId="77777777" w:rsidR="0007335F" w:rsidRPr="00E05039" w:rsidRDefault="0007335F" w:rsidP="006E48CA"/>
    <w:p w14:paraId="397D3D66" w14:textId="77777777" w:rsidR="006E48CA" w:rsidRPr="00DF74D9" w:rsidRDefault="006E48CA" w:rsidP="006E48CA">
      <w:r w:rsidRPr="00DF74D9">
        <w:rPr>
          <w:b/>
          <w:i/>
        </w:rPr>
        <w:t>Black Power</w:t>
      </w:r>
      <w:r w:rsidRPr="006644A1">
        <w:rPr>
          <w:i/>
        </w:rPr>
        <w:t xml:space="preserve"> </w:t>
      </w:r>
      <w:r>
        <w:rPr>
          <w:i/>
        </w:rPr>
        <w:t xml:space="preserve">- </w:t>
      </w:r>
      <w:r w:rsidRPr="00DF74D9">
        <w:t>political slogan and a name for various associated ideologies aimed at achieving self-determination for people of African/Black descent.</w:t>
      </w:r>
    </w:p>
    <w:p w14:paraId="14A93259" w14:textId="77777777" w:rsidR="006E48CA" w:rsidRDefault="006E48CA" w:rsidP="006E48CA">
      <w:r>
        <w:rPr>
          <w:i/>
        </w:rPr>
        <w:t xml:space="preserve">Black Power </w:t>
      </w:r>
      <w:r w:rsidRPr="006644A1">
        <w:rPr>
          <w:i/>
        </w:rPr>
        <w:t>Salute</w:t>
      </w:r>
      <w:r>
        <w:t xml:space="preserve"> –</w:t>
      </w:r>
    </w:p>
    <w:p w14:paraId="39FD2DF7" w14:textId="77777777" w:rsidR="006E48CA" w:rsidRPr="00E05039" w:rsidRDefault="006E48CA" w:rsidP="006E48CA">
      <w:pPr>
        <w:pStyle w:val="ListParagraph"/>
        <w:numPr>
          <w:ilvl w:val="0"/>
          <w:numId w:val="6"/>
        </w:numPr>
      </w:pPr>
      <w:r w:rsidRPr="00E05039">
        <w:t>1968 Summer Olympics in Mexico</w:t>
      </w:r>
    </w:p>
    <w:p w14:paraId="40D927F5" w14:textId="77777777" w:rsidR="006E48CA" w:rsidRDefault="006E48CA" w:rsidP="006E48CA">
      <w:pPr>
        <w:pStyle w:val="ListParagraph"/>
        <w:numPr>
          <w:ilvl w:val="0"/>
          <w:numId w:val="6"/>
        </w:numPr>
      </w:pPr>
      <w:r w:rsidRPr="00E05039">
        <w:t>Americans Tommie Smith and John Carlos – showing the Black Power salute at the medals ceremony during the National Anthem</w:t>
      </w:r>
    </w:p>
    <w:p w14:paraId="65DEC9ED" w14:textId="77777777" w:rsidR="006E48CA" w:rsidRPr="00E05039" w:rsidRDefault="006E48CA" w:rsidP="006E48CA">
      <w:pPr>
        <w:pStyle w:val="ListParagraph"/>
        <w:numPr>
          <w:ilvl w:val="1"/>
          <w:numId w:val="6"/>
        </w:numPr>
      </w:pPr>
      <w:r w:rsidRPr="00E05039">
        <w:t>All three wore OPHR badges (Olympic Project for Human Rights)</w:t>
      </w:r>
    </w:p>
    <w:p w14:paraId="2EF586D4" w14:textId="77777777" w:rsidR="006E48CA" w:rsidRDefault="006E48CA" w:rsidP="006E48CA">
      <w:pPr>
        <w:pStyle w:val="ListParagraph"/>
        <w:numPr>
          <w:ilvl w:val="0"/>
          <w:numId w:val="6"/>
        </w:numPr>
      </w:pPr>
      <w:r w:rsidRPr="00E05039">
        <w:t>IOC Reaction:</w:t>
      </w:r>
    </w:p>
    <w:p w14:paraId="1C4244EA" w14:textId="77777777" w:rsidR="006E48CA" w:rsidRDefault="006E48CA" w:rsidP="006E48CA">
      <w:pPr>
        <w:pStyle w:val="ListParagraph"/>
        <w:numPr>
          <w:ilvl w:val="1"/>
          <w:numId w:val="6"/>
        </w:numPr>
      </w:pPr>
      <w:r w:rsidRPr="00E05039">
        <w:t>He ordered Smith and Carlos to be suspended from the U.S. team and banned from the Olympic village</w:t>
      </w:r>
    </w:p>
    <w:p w14:paraId="355A8CF1" w14:textId="77777777" w:rsidR="006E48CA" w:rsidRDefault="006E48CA" w:rsidP="006E48CA">
      <w:pPr>
        <w:pStyle w:val="ListParagraph"/>
        <w:numPr>
          <w:ilvl w:val="1"/>
          <w:numId w:val="6"/>
        </w:numPr>
      </w:pPr>
      <w:r w:rsidRPr="00E05039">
        <w:t>When the U.S. Olympic team refused, the IOC threatened to ban the entire U.S. Olympic team</w:t>
      </w:r>
    </w:p>
    <w:p w14:paraId="6DDDBB69" w14:textId="77777777" w:rsidR="006E48CA" w:rsidRDefault="006E48CA" w:rsidP="006E48CA">
      <w:pPr>
        <w:pStyle w:val="ListParagraph"/>
        <w:numPr>
          <w:ilvl w:val="1"/>
          <w:numId w:val="6"/>
        </w:numPr>
      </w:pPr>
      <w:r w:rsidRPr="00E05039">
        <w:t>Their medals were stripped and they were expelled from the games.</w:t>
      </w:r>
    </w:p>
    <w:p w14:paraId="6E6B9E62" w14:textId="77777777" w:rsidR="0007335F" w:rsidRPr="00E05039" w:rsidRDefault="0007335F" w:rsidP="0007335F">
      <w:pPr>
        <w:pStyle w:val="ListParagraph"/>
        <w:ind w:left="1800"/>
      </w:pPr>
    </w:p>
    <w:p w14:paraId="31A7FD87" w14:textId="77777777" w:rsidR="006E48CA" w:rsidRDefault="006E48CA" w:rsidP="006E48CA">
      <w:proofErr w:type="gramStart"/>
      <w:r w:rsidRPr="00DF74D9">
        <w:rPr>
          <w:b/>
          <w:i/>
        </w:rPr>
        <w:t>Chicano Movement</w:t>
      </w:r>
      <w:r>
        <w:t xml:space="preserve">- </w:t>
      </w:r>
      <w:r w:rsidRPr="00E05039">
        <w:t>Of or pertaining to Mexican Americans</w:t>
      </w:r>
      <w:r>
        <w:t>.</w:t>
      </w:r>
      <w:proofErr w:type="gramEnd"/>
      <w:r>
        <w:t xml:space="preserve"> </w:t>
      </w:r>
    </w:p>
    <w:p w14:paraId="14B5FB7D" w14:textId="77777777" w:rsidR="006E48CA" w:rsidRDefault="006E48CA" w:rsidP="006E48CA">
      <w:pPr>
        <w:pStyle w:val="ListParagraph"/>
        <w:numPr>
          <w:ilvl w:val="0"/>
          <w:numId w:val="6"/>
        </w:numPr>
      </w:pPr>
      <w:r>
        <w:t xml:space="preserve">Brown Berets </w:t>
      </w:r>
      <w:r w:rsidRPr="006644A1">
        <w:t xml:space="preserve">Modeled after the </w:t>
      </w:r>
      <w:hyperlink r:id="rId30" w:history="1">
        <w:r w:rsidRPr="006644A1">
          <w:rPr>
            <w:rStyle w:val="Hyperlink"/>
            <w:color w:val="auto"/>
            <w:u w:val="none"/>
          </w:rPr>
          <w:t>Black Panther Party</w:t>
        </w:r>
      </w:hyperlink>
      <w:r w:rsidRPr="006644A1">
        <w:t xml:space="preserve">, the Brown Berets focused on </w:t>
      </w:r>
      <w:hyperlink r:id="rId31" w:history="1">
        <w:r w:rsidRPr="006644A1">
          <w:rPr>
            <w:rStyle w:val="Hyperlink"/>
            <w:color w:val="auto"/>
            <w:u w:val="none"/>
          </w:rPr>
          <w:t>community organizing</w:t>
        </w:r>
      </w:hyperlink>
      <w:r w:rsidRPr="006644A1">
        <w:t xml:space="preserve"> against </w:t>
      </w:r>
      <w:hyperlink r:id="rId32" w:history="1">
        <w:r w:rsidRPr="006644A1">
          <w:rPr>
            <w:rStyle w:val="Hyperlink"/>
            <w:color w:val="auto"/>
            <w:u w:val="none"/>
          </w:rPr>
          <w:t>police brutality</w:t>
        </w:r>
      </w:hyperlink>
      <w:r w:rsidRPr="006644A1">
        <w:t xml:space="preserve"> and were in favor of educational equality. While they are </w:t>
      </w:r>
      <w:r w:rsidRPr="006644A1">
        <w:lastRenderedPageBreak/>
        <w:t>considered the "</w:t>
      </w:r>
      <w:hyperlink r:id="rId33" w:history="1">
        <w:r w:rsidRPr="006644A1">
          <w:rPr>
            <w:rStyle w:val="Hyperlink"/>
            <w:color w:val="auto"/>
            <w:u w:val="none"/>
          </w:rPr>
          <w:t>militant</w:t>
        </w:r>
      </w:hyperlink>
      <w:r w:rsidRPr="006644A1">
        <w:t xml:space="preserve"> wing" of the </w:t>
      </w:r>
      <w:hyperlink r:id="rId34" w:history="1">
        <w:r w:rsidRPr="006644A1">
          <w:rPr>
            <w:rStyle w:val="Hyperlink"/>
            <w:color w:val="auto"/>
            <w:u w:val="none"/>
          </w:rPr>
          <w:t>Chicano Movement</w:t>
        </w:r>
      </w:hyperlink>
      <w:r w:rsidRPr="006644A1">
        <w:t xml:space="preserve"> because of their firm stance against racism and their "militant" </w:t>
      </w:r>
      <w:hyperlink r:id="rId35" w:history="1">
        <w:r w:rsidRPr="006644A1">
          <w:rPr>
            <w:rStyle w:val="Hyperlink"/>
            <w:color w:val="auto"/>
            <w:u w:val="none"/>
          </w:rPr>
          <w:t>dress</w:t>
        </w:r>
      </w:hyperlink>
      <w:r w:rsidRPr="006644A1">
        <w:t xml:space="preserve">, they were not engaged in physical combat except in clashes with police. </w:t>
      </w:r>
    </w:p>
    <w:p w14:paraId="247D9CEA" w14:textId="77777777" w:rsidR="006E48CA" w:rsidRDefault="006E48CA" w:rsidP="006E48CA">
      <w:pPr>
        <w:pStyle w:val="ListParagraph"/>
        <w:numPr>
          <w:ilvl w:val="0"/>
          <w:numId w:val="6"/>
        </w:numPr>
      </w:pPr>
      <w:r>
        <w:t xml:space="preserve">Blowouts - </w:t>
      </w:r>
      <w:r w:rsidRPr="006644A1">
        <w:t xml:space="preserve">On </w:t>
      </w:r>
      <w:hyperlink r:id="rId36" w:history="1">
        <w:r w:rsidRPr="006644A1">
          <w:rPr>
            <w:rStyle w:val="Hyperlink"/>
            <w:color w:val="auto"/>
            <w:u w:val="none"/>
          </w:rPr>
          <w:t>March 1</w:t>
        </w:r>
      </w:hyperlink>
      <w:r w:rsidRPr="006644A1">
        <w:t xml:space="preserve">, </w:t>
      </w:r>
      <w:hyperlink r:id="rId37" w:history="1">
        <w:r w:rsidRPr="006644A1">
          <w:rPr>
            <w:rStyle w:val="Hyperlink"/>
            <w:color w:val="auto"/>
            <w:u w:val="none"/>
          </w:rPr>
          <w:t>1968</w:t>
        </w:r>
      </w:hyperlink>
      <w:r w:rsidRPr="006644A1">
        <w:t xml:space="preserve">, the Brown Berets planned and participated in the </w:t>
      </w:r>
      <w:hyperlink r:id="rId38" w:history="1">
        <w:r w:rsidRPr="006644A1">
          <w:rPr>
            <w:rStyle w:val="Hyperlink"/>
            <w:color w:val="auto"/>
            <w:u w:val="none"/>
          </w:rPr>
          <w:t>East L.A. walkouts</w:t>
        </w:r>
      </w:hyperlink>
      <w:r w:rsidRPr="006644A1">
        <w:t xml:space="preserve"> or "blowouts", the largest and lengthiest in the history of California, in which thousands of students left their classrooms to join the protest for quality education. </w:t>
      </w:r>
    </w:p>
    <w:p w14:paraId="01F980D2" w14:textId="77777777" w:rsidR="0007335F" w:rsidRPr="006E48CA" w:rsidRDefault="0007335F" w:rsidP="0007335F">
      <w:pPr>
        <w:pStyle w:val="ListParagraph"/>
        <w:ind w:left="1080"/>
      </w:pPr>
    </w:p>
    <w:p w14:paraId="5BCFBA86" w14:textId="77777777" w:rsidR="006E48CA" w:rsidRDefault="006E48CA" w:rsidP="006E48CA">
      <w:r w:rsidRPr="00DF74D9">
        <w:rPr>
          <w:b/>
          <w:i/>
        </w:rPr>
        <w:t>Feminism and Women’s Rights</w:t>
      </w:r>
      <w:r>
        <w:t xml:space="preserve"> –</w:t>
      </w:r>
    </w:p>
    <w:p w14:paraId="4B339666" w14:textId="77777777" w:rsidR="006E48CA" w:rsidRDefault="006E48CA" w:rsidP="006E48CA">
      <w:pPr>
        <w:pStyle w:val="ListParagraph"/>
        <w:numPr>
          <w:ilvl w:val="0"/>
          <w:numId w:val="6"/>
        </w:numPr>
      </w:pPr>
      <w:r>
        <w:t>Women’s Rights</w:t>
      </w:r>
    </w:p>
    <w:p w14:paraId="151DB13B" w14:textId="77777777" w:rsidR="006E48CA" w:rsidRDefault="006E48CA" w:rsidP="006E48CA">
      <w:pPr>
        <w:pStyle w:val="ListParagraph"/>
        <w:numPr>
          <w:ilvl w:val="1"/>
          <w:numId w:val="6"/>
        </w:numPr>
      </w:pPr>
      <w:r>
        <w:t>E</w:t>
      </w:r>
      <w:r w:rsidRPr="006644A1">
        <w:t>nd legal and educational discrimination</w:t>
      </w:r>
      <w:r>
        <w:t xml:space="preserve"> for women</w:t>
      </w:r>
    </w:p>
    <w:p w14:paraId="2F24E6AC" w14:textId="77777777" w:rsidR="006E48CA" w:rsidRDefault="006E48CA" w:rsidP="006E48CA">
      <w:pPr>
        <w:pStyle w:val="ListParagraph"/>
        <w:numPr>
          <w:ilvl w:val="0"/>
          <w:numId w:val="6"/>
        </w:numPr>
      </w:pPr>
      <w:r w:rsidRPr="006644A1">
        <w:t>Women’s Lib</w:t>
      </w:r>
      <w:r>
        <w:t xml:space="preserve"> - </w:t>
      </w:r>
      <w:r w:rsidRPr="006644A1">
        <w:t xml:space="preserve">Consciousness </w:t>
      </w:r>
      <w:proofErr w:type="gramStart"/>
      <w:r w:rsidRPr="006644A1">
        <w:t>raising</w:t>
      </w:r>
      <w:proofErr w:type="gramEnd"/>
      <w:r>
        <w:t>, C</w:t>
      </w:r>
      <w:r w:rsidRPr="006644A1">
        <w:t>hallenged social/cultural oppression</w:t>
      </w:r>
      <w:r w:rsidR="0007335F">
        <w:t>.</w:t>
      </w:r>
    </w:p>
    <w:p w14:paraId="35B21DD7" w14:textId="77777777" w:rsidR="0007335F" w:rsidRDefault="0007335F" w:rsidP="0007335F">
      <w:pPr>
        <w:pStyle w:val="ListParagraph"/>
        <w:ind w:left="1080"/>
      </w:pPr>
    </w:p>
    <w:p w14:paraId="0D2F9448" w14:textId="77777777" w:rsidR="006E48CA" w:rsidRDefault="006E48CA" w:rsidP="006E48CA">
      <w:r w:rsidRPr="00DF74D9">
        <w:rPr>
          <w:b/>
        </w:rPr>
        <w:t>13</w:t>
      </w:r>
      <w:r w:rsidRPr="00DF74D9">
        <w:rPr>
          <w:b/>
          <w:vertAlign w:val="superscript"/>
        </w:rPr>
        <w:t>th</w:t>
      </w:r>
      <w:r w:rsidRPr="00DF74D9">
        <w:rPr>
          <w:b/>
        </w:rPr>
        <w:t xml:space="preserve"> Amendment</w:t>
      </w:r>
      <w:r>
        <w:t xml:space="preserve"> – Eliminated forced servitude (slavery)</w:t>
      </w:r>
    </w:p>
    <w:p w14:paraId="75583318" w14:textId="77777777" w:rsidR="0007335F" w:rsidRDefault="0007335F" w:rsidP="006E48CA"/>
    <w:p w14:paraId="53AD0E9D" w14:textId="77777777" w:rsidR="006E48CA" w:rsidRDefault="006E48CA" w:rsidP="006E48CA">
      <w:r w:rsidRPr="00DF74D9">
        <w:rPr>
          <w:b/>
        </w:rPr>
        <w:t>14</w:t>
      </w:r>
      <w:r w:rsidRPr="00DF74D9">
        <w:rPr>
          <w:b/>
          <w:vertAlign w:val="superscript"/>
        </w:rPr>
        <w:t>th</w:t>
      </w:r>
      <w:r w:rsidRPr="00DF74D9">
        <w:rPr>
          <w:b/>
        </w:rPr>
        <w:t xml:space="preserve"> Amendment</w:t>
      </w:r>
      <w:r>
        <w:t xml:space="preserve"> – Required the equal protection of the laws – that the law be applied equally to all citizens     regardless of race, religion, gender, creed, or lifestyle.</w:t>
      </w:r>
    </w:p>
    <w:p w14:paraId="31167048" w14:textId="77777777" w:rsidR="0007335F" w:rsidRDefault="0007335F" w:rsidP="006E48CA"/>
    <w:p w14:paraId="44DE4C6D" w14:textId="34C8944C" w:rsidR="006E48CA" w:rsidRDefault="006E48CA" w:rsidP="006E48CA">
      <w:pPr>
        <w:sectPr w:rsidR="006E48CA" w:rsidSect="006E48CA">
          <w:pgSz w:w="12240" w:h="15840"/>
          <w:pgMar w:top="720" w:right="720" w:bottom="720" w:left="720" w:header="990" w:footer="1170" w:gutter="0"/>
          <w:cols w:space="720"/>
          <w:noEndnote/>
        </w:sectPr>
      </w:pPr>
      <w:r w:rsidRPr="00DF74D9">
        <w:rPr>
          <w:b/>
        </w:rPr>
        <w:t>15</w:t>
      </w:r>
      <w:r w:rsidRPr="00DF74D9">
        <w:rPr>
          <w:b/>
          <w:vertAlign w:val="superscript"/>
        </w:rPr>
        <w:t>th</w:t>
      </w:r>
      <w:r w:rsidRPr="00DF74D9">
        <w:rPr>
          <w:b/>
        </w:rPr>
        <w:t xml:space="preserve"> Amendment</w:t>
      </w:r>
      <w:r>
        <w:t xml:space="preserve"> – Expanded the right of suffrage (the rig</w:t>
      </w:r>
      <w:r w:rsidR="0007335F">
        <w:t>ht to vote) for all black ma</w:t>
      </w:r>
      <w:r w:rsidR="00D701C2">
        <w:t>les.</w:t>
      </w:r>
    </w:p>
    <w:p w14:paraId="1F26DC5F" w14:textId="3D7FCCD8" w:rsidR="004B6765" w:rsidRPr="006E48CA" w:rsidRDefault="004B6765" w:rsidP="006E48CA">
      <w:bookmarkStart w:id="0" w:name="_GoBack"/>
      <w:bookmarkEnd w:id="0"/>
    </w:p>
    <w:sectPr w:rsidR="004B6765" w:rsidRPr="006E48CA" w:rsidSect="004B67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139C8C" w14:textId="77777777" w:rsidR="00D701C2" w:rsidRDefault="00D701C2" w:rsidP="006E48CA">
      <w:r>
        <w:separator/>
      </w:r>
    </w:p>
  </w:endnote>
  <w:endnote w:type="continuationSeparator" w:id="0">
    <w:p w14:paraId="4CBD1637" w14:textId="77777777" w:rsidR="00D701C2" w:rsidRDefault="00D701C2" w:rsidP="006E4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utiePatootie">
    <w:panose1 w:val="02000603000000000000"/>
    <w:charset w:val="00"/>
    <w:family w:val="auto"/>
    <w:pitch w:val="variable"/>
    <w:sig w:usb0="80000007" w:usb1="1001000A"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E0FC22" w14:textId="77777777" w:rsidR="00D701C2" w:rsidRDefault="00D701C2" w:rsidP="006E48CA">
      <w:r>
        <w:separator/>
      </w:r>
    </w:p>
  </w:footnote>
  <w:footnote w:type="continuationSeparator" w:id="0">
    <w:p w14:paraId="178D829E" w14:textId="77777777" w:rsidR="00D701C2" w:rsidRDefault="00D701C2" w:rsidP="006E48C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pt;height:9pt" o:bullet="t">
        <v:imagedata r:id="rId1" o:title="art979E"/>
      </v:shape>
    </w:pict>
  </w:numPicBullet>
  <w:abstractNum w:abstractNumId="0">
    <w:nsid w:val="08B405A2"/>
    <w:multiLevelType w:val="hybridMultilevel"/>
    <w:tmpl w:val="80B4E850"/>
    <w:lvl w:ilvl="0" w:tplc="E350388C">
      <w:start w:val="1"/>
      <w:numFmt w:val="bullet"/>
      <w:lvlText w:val=""/>
      <w:lvlJc w:val="left"/>
      <w:pPr>
        <w:tabs>
          <w:tab w:val="num" w:pos="720"/>
        </w:tabs>
        <w:ind w:left="720" w:hanging="360"/>
      </w:pPr>
      <w:rPr>
        <w:rFonts w:ascii="Wingdings" w:hAnsi="Wingdings" w:hint="default"/>
      </w:rPr>
    </w:lvl>
    <w:lvl w:ilvl="1" w:tplc="B27CBB4A">
      <w:start w:val="1"/>
      <w:numFmt w:val="bullet"/>
      <w:lvlText w:val=""/>
      <w:lvlJc w:val="left"/>
      <w:pPr>
        <w:tabs>
          <w:tab w:val="num" w:pos="1440"/>
        </w:tabs>
        <w:ind w:left="1440" w:hanging="360"/>
      </w:pPr>
      <w:rPr>
        <w:rFonts w:ascii="Wingdings" w:hAnsi="Wingdings" w:hint="default"/>
      </w:rPr>
    </w:lvl>
    <w:lvl w:ilvl="2" w:tplc="A5121DC2" w:tentative="1">
      <w:start w:val="1"/>
      <w:numFmt w:val="bullet"/>
      <w:lvlText w:val=""/>
      <w:lvlJc w:val="left"/>
      <w:pPr>
        <w:tabs>
          <w:tab w:val="num" w:pos="2160"/>
        </w:tabs>
        <w:ind w:left="2160" w:hanging="360"/>
      </w:pPr>
      <w:rPr>
        <w:rFonts w:ascii="Wingdings" w:hAnsi="Wingdings" w:hint="default"/>
      </w:rPr>
    </w:lvl>
    <w:lvl w:ilvl="3" w:tplc="F5705DFE" w:tentative="1">
      <w:start w:val="1"/>
      <w:numFmt w:val="bullet"/>
      <w:lvlText w:val=""/>
      <w:lvlJc w:val="left"/>
      <w:pPr>
        <w:tabs>
          <w:tab w:val="num" w:pos="2880"/>
        </w:tabs>
        <w:ind w:left="2880" w:hanging="360"/>
      </w:pPr>
      <w:rPr>
        <w:rFonts w:ascii="Wingdings" w:hAnsi="Wingdings" w:hint="default"/>
      </w:rPr>
    </w:lvl>
    <w:lvl w:ilvl="4" w:tplc="432C4D1C" w:tentative="1">
      <w:start w:val="1"/>
      <w:numFmt w:val="bullet"/>
      <w:lvlText w:val=""/>
      <w:lvlJc w:val="left"/>
      <w:pPr>
        <w:tabs>
          <w:tab w:val="num" w:pos="3600"/>
        </w:tabs>
        <w:ind w:left="3600" w:hanging="360"/>
      </w:pPr>
      <w:rPr>
        <w:rFonts w:ascii="Wingdings" w:hAnsi="Wingdings" w:hint="default"/>
      </w:rPr>
    </w:lvl>
    <w:lvl w:ilvl="5" w:tplc="7D28042A" w:tentative="1">
      <w:start w:val="1"/>
      <w:numFmt w:val="bullet"/>
      <w:lvlText w:val=""/>
      <w:lvlJc w:val="left"/>
      <w:pPr>
        <w:tabs>
          <w:tab w:val="num" w:pos="4320"/>
        </w:tabs>
        <w:ind w:left="4320" w:hanging="360"/>
      </w:pPr>
      <w:rPr>
        <w:rFonts w:ascii="Wingdings" w:hAnsi="Wingdings" w:hint="default"/>
      </w:rPr>
    </w:lvl>
    <w:lvl w:ilvl="6" w:tplc="40788B72" w:tentative="1">
      <w:start w:val="1"/>
      <w:numFmt w:val="bullet"/>
      <w:lvlText w:val=""/>
      <w:lvlJc w:val="left"/>
      <w:pPr>
        <w:tabs>
          <w:tab w:val="num" w:pos="5040"/>
        </w:tabs>
        <w:ind w:left="5040" w:hanging="360"/>
      </w:pPr>
      <w:rPr>
        <w:rFonts w:ascii="Wingdings" w:hAnsi="Wingdings" w:hint="default"/>
      </w:rPr>
    </w:lvl>
    <w:lvl w:ilvl="7" w:tplc="0902F15A" w:tentative="1">
      <w:start w:val="1"/>
      <w:numFmt w:val="bullet"/>
      <w:lvlText w:val=""/>
      <w:lvlJc w:val="left"/>
      <w:pPr>
        <w:tabs>
          <w:tab w:val="num" w:pos="5760"/>
        </w:tabs>
        <w:ind w:left="5760" w:hanging="360"/>
      </w:pPr>
      <w:rPr>
        <w:rFonts w:ascii="Wingdings" w:hAnsi="Wingdings" w:hint="default"/>
      </w:rPr>
    </w:lvl>
    <w:lvl w:ilvl="8" w:tplc="A4D85C52" w:tentative="1">
      <w:start w:val="1"/>
      <w:numFmt w:val="bullet"/>
      <w:lvlText w:val=""/>
      <w:lvlJc w:val="left"/>
      <w:pPr>
        <w:tabs>
          <w:tab w:val="num" w:pos="6480"/>
        </w:tabs>
        <w:ind w:left="6480" w:hanging="360"/>
      </w:pPr>
      <w:rPr>
        <w:rFonts w:ascii="Wingdings" w:hAnsi="Wingdings" w:hint="default"/>
      </w:rPr>
    </w:lvl>
  </w:abstractNum>
  <w:abstractNum w:abstractNumId="1">
    <w:nsid w:val="0ED64766"/>
    <w:multiLevelType w:val="hybridMultilevel"/>
    <w:tmpl w:val="AF1C626A"/>
    <w:lvl w:ilvl="0" w:tplc="EB14E142">
      <w:start w:val="1"/>
      <w:numFmt w:val="bullet"/>
      <w:lvlText w:val=""/>
      <w:lvlPicBulletId w:val="0"/>
      <w:lvlJc w:val="left"/>
      <w:pPr>
        <w:tabs>
          <w:tab w:val="num" w:pos="720"/>
        </w:tabs>
        <w:ind w:left="720" w:hanging="360"/>
      </w:pPr>
      <w:rPr>
        <w:rFonts w:ascii="Symbol" w:hAnsi="Symbol" w:hint="default"/>
      </w:rPr>
    </w:lvl>
    <w:lvl w:ilvl="1" w:tplc="380A68B8">
      <w:start w:val="979"/>
      <w:numFmt w:val="bullet"/>
      <w:lvlText w:val=""/>
      <w:lvlJc w:val="left"/>
      <w:pPr>
        <w:tabs>
          <w:tab w:val="num" w:pos="1440"/>
        </w:tabs>
        <w:ind w:left="1440" w:hanging="360"/>
      </w:pPr>
      <w:rPr>
        <w:rFonts w:ascii="Wingdings" w:hAnsi="Wingdings" w:hint="default"/>
      </w:rPr>
    </w:lvl>
    <w:lvl w:ilvl="2" w:tplc="C9986D7E">
      <w:start w:val="979"/>
      <w:numFmt w:val="bullet"/>
      <w:lvlText w:val=""/>
      <w:lvlPicBulletId w:val="0"/>
      <w:lvlJc w:val="left"/>
      <w:pPr>
        <w:tabs>
          <w:tab w:val="num" w:pos="2160"/>
        </w:tabs>
        <w:ind w:left="2160" w:hanging="360"/>
      </w:pPr>
      <w:rPr>
        <w:rFonts w:ascii="Symbol" w:hAnsi="Symbol" w:hint="default"/>
      </w:rPr>
    </w:lvl>
    <w:lvl w:ilvl="3" w:tplc="E1947272" w:tentative="1">
      <w:start w:val="1"/>
      <w:numFmt w:val="bullet"/>
      <w:lvlText w:val=""/>
      <w:lvlPicBulletId w:val="0"/>
      <w:lvlJc w:val="left"/>
      <w:pPr>
        <w:tabs>
          <w:tab w:val="num" w:pos="2880"/>
        </w:tabs>
        <w:ind w:left="2880" w:hanging="360"/>
      </w:pPr>
      <w:rPr>
        <w:rFonts w:ascii="Symbol" w:hAnsi="Symbol" w:hint="default"/>
      </w:rPr>
    </w:lvl>
    <w:lvl w:ilvl="4" w:tplc="19149968" w:tentative="1">
      <w:start w:val="1"/>
      <w:numFmt w:val="bullet"/>
      <w:lvlText w:val=""/>
      <w:lvlPicBulletId w:val="0"/>
      <w:lvlJc w:val="left"/>
      <w:pPr>
        <w:tabs>
          <w:tab w:val="num" w:pos="3600"/>
        </w:tabs>
        <w:ind w:left="3600" w:hanging="360"/>
      </w:pPr>
      <w:rPr>
        <w:rFonts w:ascii="Symbol" w:hAnsi="Symbol" w:hint="default"/>
      </w:rPr>
    </w:lvl>
    <w:lvl w:ilvl="5" w:tplc="9A74DAA4" w:tentative="1">
      <w:start w:val="1"/>
      <w:numFmt w:val="bullet"/>
      <w:lvlText w:val=""/>
      <w:lvlPicBulletId w:val="0"/>
      <w:lvlJc w:val="left"/>
      <w:pPr>
        <w:tabs>
          <w:tab w:val="num" w:pos="4320"/>
        </w:tabs>
        <w:ind w:left="4320" w:hanging="360"/>
      </w:pPr>
      <w:rPr>
        <w:rFonts w:ascii="Symbol" w:hAnsi="Symbol" w:hint="default"/>
      </w:rPr>
    </w:lvl>
    <w:lvl w:ilvl="6" w:tplc="7DB03FE6" w:tentative="1">
      <w:start w:val="1"/>
      <w:numFmt w:val="bullet"/>
      <w:lvlText w:val=""/>
      <w:lvlPicBulletId w:val="0"/>
      <w:lvlJc w:val="left"/>
      <w:pPr>
        <w:tabs>
          <w:tab w:val="num" w:pos="5040"/>
        </w:tabs>
        <w:ind w:left="5040" w:hanging="360"/>
      </w:pPr>
      <w:rPr>
        <w:rFonts w:ascii="Symbol" w:hAnsi="Symbol" w:hint="default"/>
      </w:rPr>
    </w:lvl>
    <w:lvl w:ilvl="7" w:tplc="ACBC1952" w:tentative="1">
      <w:start w:val="1"/>
      <w:numFmt w:val="bullet"/>
      <w:lvlText w:val=""/>
      <w:lvlPicBulletId w:val="0"/>
      <w:lvlJc w:val="left"/>
      <w:pPr>
        <w:tabs>
          <w:tab w:val="num" w:pos="5760"/>
        </w:tabs>
        <w:ind w:left="5760" w:hanging="360"/>
      </w:pPr>
      <w:rPr>
        <w:rFonts w:ascii="Symbol" w:hAnsi="Symbol" w:hint="default"/>
      </w:rPr>
    </w:lvl>
    <w:lvl w:ilvl="8" w:tplc="C972D4C2" w:tentative="1">
      <w:start w:val="1"/>
      <w:numFmt w:val="bullet"/>
      <w:lvlText w:val=""/>
      <w:lvlPicBulletId w:val="0"/>
      <w:lvlJc w:val="left"/>
      <w:pPr>
        <w:tabs>
          <w:tab w:val="num" w:pos="6480"/>
        </w:tabs>
        <w:ind w:left="6480" w:hanging="360"/>
      </w:pPr>
      <w:rPr>
        <w:rFonts w:ascii="Symbol" w:hAnsi="Symbol" w:hint="default"/>
      </w:rPr>
    </w:lvl>
  </w:abstractNum>
  <w:abstractNum w:abstractNumId="2">
    <w:nsid w:val="12C410AD"/>
    <w:multiLevelType w:val="hybridMultilevel"/>
    <w:tmpl w:val="DC66D05E"/>
    <w:lvl w:ilvl="0" w:tplc="32D8E68A">
      <w:start w:val="1"/>
      <w:numFmt w:val="bullet"/>
      <w:lvlText w:val=""/>
      <w:lvlPicBulletId w:val="0"/>
      <w:lvlJc w:val="left"/>
      <w:pPr>
        <w:tabs>
          <w:tab w:val="num" w:pos="720"/>
        </w:tabs>
        <w:ind w:left="720" w:hanging="360"/>
      </w:pPr>
      <w:rPr>
        <w:rFonts w:ascii="Symbol" w:hAnsi="Symbol" w:hint="default"/>
      </w:rPr>
    </w:lvl>
    <w:lvl w:ilvl="1" w:tplc="FAE616E6">
      <w:start w:val="642"/>
      <w:numFmt w:val="bullet"/>
      <w:lvlText w:val=""/>
      <w:lvlJc w:val="left"/>
      <w:pPr>
        <w:tabs>
          <w:tab w:val="num" w:pos="1440"/>
        </w:tabs>
        <w:ind w:left="1440" w:hanging="360"/>
      </w:pPr>
      <w:rPr>
        <w:rFonts w:ascii="Wingdings" w:hAnsi="Wingdings" w:hint="default"/>
      </w:rPr>
    </w:lvl>
    <w:lvl w:ilvl="2" w:tplc="B53AFCE6" w:tentative="1">
      <w:start w:val="1"/>
      <w:numFmt w:val="bullet"/>
      <w:lvlText w:val=""/>
      <w:lvlPicBulletId w:val="0"/>
      <w:lvlJc w:val="left"/>
      <w:pPr>
        <w:tabs>
          <w:tab w:val="num" w:pos="2160"/>
        </w:tabs>
        <w:ind w:left="2160" w:hanging="360"/>
      </w:pPr>
      <w:rPr>
        <w:rFonts w:ascii="Symbol" w:hAnsi="Symbol" w:hint="default"/>
      </w:rPr>
    </w:lvl>
    <w:lvl w:ilvl="3" w:tplc="8F02A794" w:tentative="1">
      <w:start w:val="1"/>
      <w:numFmt w:val="bullet"/>
      <w:lvlText w:val=""/>
      <w:lvlPicBulletId w:val="0"/>
      <w:lvlJc w:val="left"/>
      <w:pPr>
        <w:tabs>
          <w:tab w:val="num" w:pos="2880"/>
        </w:tabs>
        <w:ind w:left="2880" w:hanging="360"/>
      </w:pPr>
      <w:rPr>
        <w:rFonts w:ascii="Symbol" w:hAnsi="Symbol" w:hint="default"/>
      </w:rPr>
    </w:lvl>
    <w:lvl w:ilvl="4" w:tplc="8190EC08" w:tentative="1">
      <w:start w:val="1"/>
      <w:numFmt w:val="bullet"/>
      <w:lvlText w:val=""/>
      <w:lvlPicBulletId w:val="0"/>
      <w:lvlJc w:val="left"/>
      <w:pPr>
        <w:tabs>
          <w:tab w:val="num" w:pos="3600"/>
        </w:tabs>
        <w:ind w:left="3600" w:hanging="360"/>
      </w:pPr>
      <w:rPr>
        <w:rFonts w:ascii="Symbol" w:hAnsi="Symbol" w:hint="default"/>
      </w:rPr>
    </w:lvl>
    <w:lvl w:ilvl="5" w:tplc="8D1CCF9E" w:tentative="1">
      <w:start w:val="1"/>
      <w:numFmt w:val="bullet"/>
      <w:lvlText w:val=""/>
      <w:lvlPicBulletId w:val="0"/>
      <w:lvlJc w:val="left"/>
      <w:pPr>
        <w:tabs>
          <w:tab w:val="num" w:pos="4320"/>
        </w:tabs>
        <w:ind w:left="4320" w:hanging="360"/>
      </w:pPr>
      <w:rPr>
        <w:rFonts w:ascii="Symbol" w:hAnsi="Symbol" w:hint="default"/>
      </w:rPr>
    </w:lvl>
    <w:lvl w:ilvl="6" w:tplc="67A46918" w:tentative="1">
      <w:start w:val="1"/>
      <w:numFmt w:val="bullet"/>
      <w:lvlText w:val=""/>
      <w:lvlPicBulletId w:val="0"/>
      <w:lvlJc w:val="left"/>
      <w:pPr>
        <w:tabs>
          <w:tab w:val="num" w:pos="5040"/>
        </w:tabs>
        <w:ind w:left="5040" w:hanging="360"/>
      </w:pPr>
      <w:rPr>
        <w:rFonts w:ascii="Symbol" w:hAnsi="Symbol" w:hint="default"/>
      </w:rPr>
    </w:lvl>
    <w:lvl w:ilvl="7" w:tplc="5D06222A" w:tentative="1">
      <w:start w:val="1"/>
      <w:numFmt w:val="bullet"/>
      <w:lvlText w:val=""/>
      <w:lvlPicBulletId w:val="0"/>
      <w:lvlJc w:val="left"/>
      <w:pPr>
        <w:tabs>
          <w:tab w:val="num" w:pos="5760"/>
        </w:tabs>
        <w:ind w:left="5760" w:hanging="360"/>
      </w:pPr>
      <w:rPr>
        <w:rFonts w:ascii="Symbol" w:hAnsi="Symbol" w:hint="default"/>
      </w:rPr>
    </w:lvl>
    <w:lvl w:ilvl="8" w:tplc="1DBE59BA" w:tentative="1">
      <w:start w:val="1"/>
      <w:numFmt w:val="bullet"/>
      <w:lvlText w:val=""/>
      <w:lvlPicBulletId w:val="0"/>
      <w:lvlJc w:val="left"/>
      <w:pPr>
        <w:tabs>
          <w:tab w:val="num" w:pos="6480"/>
        </w:tabs>
        <w:ind w:left="6480" w:hanging="360"/>
      </w:pPr>
      <w:rPr>
        <w:rFonts w:ascii="Symbol" w:hAnsi="Symbol" w:hint="default"/>
      </w:rPr>
    </w:lvl>
  </w:abstractNum>
  <w:abstractNum w:abstractNumId="3">
    <w:nsid w:val="208B2961"/>
    <w:multiLevelType w:val="hybridMultilevel"/>
    <w:tmpl w:val="3D1269DA"/>
    <w:lvl w:ilvl="0" w:tplc="57FE1FAA">
      <w:start w:val="1"/>
      <w:numFmt w:val="bullet"/>
      <w:lvlText w:val=""/>
      <w:lvlPicBulletId w:val="0"/>
      <w:lvlJc w:val="left"/>
      <w:pPr>
        <w:tabs>
          <w:tab w:val="num" w:pos="720"/>
        </w:tabs>
        <w:ind w:left="720" w:hanging="360"/>
      </w:pPr>
      <w:rPr>
        <w:rFonts w:ascii="Symbol" w:hAnsi="Symbol" w:hint="default"/>
      </w:rPr>
    </w:lvl>
    <w:lvl w:ilvl="1" w:tplc="0DFCE3E4" w:tentative="1">
      <w:start w:val="1"/>
      <w:numFmt w:val="bullet"/>
      <w:lvlText w:val=""/>
      <w:lvlPicBulletId w:val="0"/>
      <w:lvlJc w:val="left"/>
      <w:pPr>
        <w:tabs>
          <w:tab w:val="num" w:pos="1440"/>
        </w:tabs>
        <w:ind w:left="1440" w:hanging="360"/>
      </w:pPr>
      <w:rPr>
        <w:rFonts w:ascii="Symbol" w:hAnsi="Symbol" w:hint="default"/>
      </w:rPr>
    </w:lvl>
    <w:lvl w:ilvl="2" w:tplc="490830C2" w:tentative="1">
      <w:start w:val="1"/>
      <w:numFmt w:val="bullet"/>
      <w:lvlText w:val=""/>
      <w:lvlPicBulletId w:val="0"/>
      <w:lvlJc w:val="left"/>
      <w:pPr>
        <w:tabs>
          <w:tab w:val="num" w:pos="2160"/>
        </w:tabs>
        <w:ind w:left="2160" w:hanging="360"/>
      </w:pPr>
      <w:rPr>
        <w:rFonts w:ascii="Symbol" w:hAnsi="Symbol" w:hint="default"/>
      </w:rPr>
    </w:lvl>
    <w:lvl w:ilvl="3" w:tplc="CBE8417A" w:tentative="1">
      <w:start w:val="1"/>
      <w:numFmt w:val="bullet"/>
      <w:lvlText w:val=""/>
      <w:lvlPicBulletId w:val="0"/>
      <w:lvlJc w:val="left"/>
      <w:pPr>
        <w:tabs>
          <w:tab w:val="num" w:pos="2880"/>
        </w:tabs>
        <w:ind w:left="2880" w:hanging="360"/>
      </w:pPr>
      <w:rPr>
        <w:rFonts w:ascii="Symbol" w:hAnsi="Symbol" w:hint="default"/>
      </w:rPr>
    </w:lvl>
    <w:lvl w:ilvl="4" w:tplc="46AE07F6" w:tentative="1">
      <w:start w:val="1"/>
      <w:numFmt w:val="bullet"/>
      <w:lvlText w:val=""/>
      <w:lvlPicBulletId w:val="0"/>
      <w:lvlJc w:val="left"/>
      <w:pPr>
        <w:tabs>
          <w:tab w:val="num" w:pos="3600"/>
        </w:tabs>
        <w:ind w:left="3600" w:hanging="360"/>
      </w:pPr>
      <w:rPr>
        <w:rFonts w:ascii="Symbol" w:hAnsi="Symbol" w:hint="default"/>
      </w:rPr>
    </w:lvl>
    <w:lvl w:ilvl="5" w:tplc="DEB6A602" w:tentative="1">
      <w:start w:val="1"/>
      <w:numFmt w:val="bullet"/>
      <w:lvlText w:val=""/>
      <w:lvlPicBulletId w:val="0"/>
      <w:lvlJc w:val="left"/>
      <w:pPr>
        <w:tabs>
          <w:tab w:val="num" w:pos="4320"/>
        </w:tabs>
        <w:ind w:left="4320" w:hanging="360"/>
      </w:pPr>
      <w:rPr>
        <w:rFonts w:ascii="Symbol" w:hAnsi="Symbol" w:hint="default"/>
      </w:rPr>
    </w:lvl>
    <w:lvl w:ilvl="6" w:tplc="3D463194" w:tentative="1">
      <w:start w:val="1"/>
      <w:numFmt w:val="bullet"/>
      <w:lvlText w:val=""/>
      <w:lvlPicBulletId w:val="0"/>
      <w:lvlJc w:val="left"/>
      <w:pPr>
        <w:tabs>
          <w:tab w:val="num" w:pos="5040"/>
        </w:tabs>
        <w:ind w:left="5040" w:hanging="360"/>
      </w:pPr>
      <w:rPr>
        <w:rFonts w:ascii="Symbol" w:hAnsi="Symbol" w:hint="default"/>
      </w:rPr>
    </w:lvl>
    <w:lvl w:ilvl="7" w:tplc="5038D848" w:tentative="1">
      <w:start w:val="1"/>
      <w:numFmt w:val="bullet"/>
      <w:lvlText w:val=""/>
      <w:lvlPicBulletId w:val="0"/>
      <w:lvlJc w:val="left"/>
      <w:pPr>
        <w:tabs>
          <w:tab w:val="num" w:pos="5760"/>
        </w:tabs>
        <w:ind w:left="5760" w:hanging="360"/>
      </w:pPr>
      <w:rPr>
        <w:rFonts w:ascii="Symbol" w:hAnsi="Symbol" w:hint="default"/>
      </w:rPr>
    </w:lvl>
    <w:lvl w:ilvl="8" w:tplc="D16E2A7A" w:tentative="1">
      <w:start w:val="1"/>
      <w:numFmt w:val="bullet"/>
      <w:lvlText w:val=""/>
      <w:lvlPicBulletId w:val="0"/>
      <w:lvlJc w:val="left"/>
      <w:pPr>
        <w:tabs>
          <w:tab w:val="num" w:pos="6480"/>
        </w:tabs>
        <w:ind w:left="6480" w:hanging="360"/>
      </w:pPr>
      <w:rPr>
        <w:rFonts w:ascii="Symbol" w:hAnsi="Symbol" w:hint="default"/>
      </w:rPr>
    </w:lvl>
  </w:abstractNum>
  <w:abstractNum w:abstractNumId="4">
    <w:nsid w:val="324961EB"/>
    <w:multiLevelType w:val="hybridMultilevel"/>
    <w:tmpl w:val="85C6A212"/>
    <w:lvl w:ilvl="0" w:tplc="3F6EB09E">
      <w:start w:val="1"/>
      <w:numFmt w:val="bullet"/>
      <w:lvlText w:val=""/>
      <w:lvlPicBulletId w:val="0"/>
      <w:lvlJc w:val="left"/>
      <w:pPr>
        <w:tabs>
          <w:tab w:val="num" w:pos="720"/>
        </w:tabs>
        <w:ind w:left="720" w:hanging="360"/>
      </w:pPr>
      <w:rPr>
        <w:rFonts w:ascii="Symbol" w:hAnsi="Symbol" w:hint="default"/>
      </w:rPr>
    </w:lvl>
    <w:lvl w:ilvl="1" w:tplc="1A102614" w:tentative="1">
      <w:start w:val="1"/>
      <w:numFmt w:val="bullet"/>
      <w:lvlText w:val=""/>
      <w:lvlPicBulletId w:val="0"/>
      <w:lvlJc w:val="left"/>
      <w:pPr>
        <w:tabs>
          <w:tab w:val="num" w:pos="1440"/>
        </w:tabs>
        <w:ind w:left="1440" w:hanging="360"/>
      </w:pPr>
      <w:rPr>
        <w:rFonts w:ascii="Symbol" w:hAnsi="Symbol" w:hint="default"/>
      </w:rPr>
    </w:lvl>
    <w:lvl w:ilvl="2" w:tplc="46D6132C" w:tentative="1">
      <w:start w:val="1"/>
      <w:numFmt w:val="bullet"/>
      <w:lvlText w:val=""/>
      <w:lvlPicBulletId w:val="0"/>
      <w:lvlJc w:val="left"/>
      <w:pPr>
        <w:tabs>
          <w:tab w:val="num" w:pos="2160"/>
        </w:tabs>
        <w:ind w:left="2160" w:hanging="360"/>
      </w:pPr>
      <w:rPr>
        <w:rFonts w:ascii="Symbol" w:hAnsi="Symbol" w:hint="default"/>
      </w:rPr>
    </w:lvl>
    <w:lvl w:ilvl="3" w:tplc="E0A48AF2" w:tentative="1">
      <w:start w:val="1"/>
      <w:numFmt w:val="bullet"/>
      <w:lvlText w:val=""/>
      <w:lvlPicBulletId w:val="0"/>
      <w:lvlJc w:val="left"/>
      <w:pPr>
        <w:tabs>
          <w:tab w:val="num" w:pos="2880"/>
        </w:tabs>
        <w:ind w:left="2880" w:hanging="360"/>
      </w:pPr>
      <w:rPr>
        <w:rFonts w:ascii="Symbol" w:hAnsi="Symbol" w:hint="default"/>
      </w:rPr>
    </w:lvl>
    <w:lvl w:ilvl="4" w:tplc="0F28CE7E" w:tentative="1">
      <w:start w:val="1"/>
      <w:numFmt w:val="bullet"/>
      <w:lvlText w:val=""/>
      <w:lvlPicBulletId w:val="0"/>
      <w:lvlJc w:val="left"/>
      <w:pPr>
        <w:tabs>
          <w:tab w:val="num" w:pos="3600"/>
        </w:tabs>
        <w:ind w:left="3600" w:hanging="360"/>
      </w:pPr>
      <w:rPr>
        <w:rFonts w:ascii="Symbol" w:hAnsi="Symbol" w:hint="default"/>
      </w:rPr>
    </w:lvl>
    <w:lvl w:ilvl="5" w:tplc="3C1A0480" w:tentative="1">
      <w:start w:val="1"/>
      <w:numFmt w:val="bullet"/>
      <w:lvlText w:val=""/>
      <w:lvlPicBulletId w:val="0"/>
      <w:lvlJc w:val="left"/>
      <w:pPr>
        <w:tabs>
          <w:tab w:val="num" w:pos="4320"/>
        </w:tabs>
        <w:ind w:left="4320" w:hanging="360"/>
      </w:pPr>
      <w:rPr>
        <w:rFonts w:ascii="Symbol" w:hAnsi="Symbol" w:hint="default"/>
      </w:rPr>
    </w:lvl>
    <w:lvl w:ilvl="6" w:tplc="F12CEC90" w:tentative="1">
      <w:start w:val="1"/>
      <w:numFmt w:val="bullet"/>
      <w:lvlText w:val=""/>
      <w:lvlPicBulletId w:val="0"/>
      <w:lvlJc w:val="left"/>
      <w:pPr>
        <w:tabs>
          <w:tab w:val="num" w:pos="5040"/>
        </w:tabs>
        <w:ind w:left="5040" w:hanging="360"/>
      </w:pPr>
      <w:rPr>
        <w:rFonts w:ascii="Symbol" w:hAnsi="Symbol" w:hint="default"/>
      </w:rPr>
    </w:lvl>
    <w:lvl w:ilvl="7" w:tplc="00029C70" w:tentative="1">
      <w:start w:val="1"/>
      <w:numFmt w:val="bullet"/>
      <w:lvlText w:val=""/>
      <w:lvlPicBulletId w:val="0"/>
      <w:lvlJc w:val="left"/>
      <w:pPr>
        <w:tabs>
          <w:tab w:val="num" w:pos="5760"/>
        </w:tabs>
        <w:ind w:left="5760" w:hanging="360"/>
      </w:pPr>
      <w:rPr>
        <w:rFonts w:ascii="Symbol" w:hAnsi="Symbol" w:hint="default"/>
      </w:rPr>
    </w:lvl>
    <w:lvl w:ilvl="8" w:tplc="15E099AA" w:tentative="1">
      <w:start w:val="1"/>
      <w:numFmt w:val="bullet"/>
      <w:lvlText w:val=""/>
      <w:lvlPicBulletId w:val="0"/>
      <w:lvlJc w:val="left"/>
      <w:pPr>
        <w:tabs>
          <w:tab w:val="num" w:pos="6480"/>
        </w:tabs>
        <w:ind w:left="6480" w:hanging="360"/>
      </w:pPr>
      <w:rPr>
        <w:rFonts w:ascii="Symbol" w:hAnsi="Symbol" w:hint="default"/>
      </w:rPr>
    </w:lvl>
  </w:abstractNum>
  <w:abstractNum w:abstractNumId="5">
    <w:nsid w:val="423B1C78"/>
    <w:multiLevelType w:val="hybridMultilevel"/>
    <w:tmpl w:val="C1E4DDAC"/>
    <w:lvl w:ilvl="0" w:tplc="9ED4CD1A">
      <w:start w:val="1"/>
      <w:numFmt w:val="bullet"/>
      <w:lvlText w:val=""/>
      <w:lvlPicBulletId w:val="0"/>
      <w:lvlJc w:val="left"/>
      <w:pPr>
        <w:tabs>
          <w:tab w:val="num" w:pos="720"/>
        </w:tabs>
        <w:ind w:left="720" w:hanging="360"/>
      </w:pPr>
      <w:rPr>
        <w:rFonts w:ascii="Symbol" w:hAnsi="Symbol" w:hint="default"/>
      </w:rPr>
    </w:lvl>
    <w:lvl w:ilvl="1" w:tplc="EBF49428">
      <w:start w:val="642"/>
      <w:numFmt w:val="bullet"/>
      <w:lvlText w:val=""/>
      <w:lvlJc w:val="left"/>
      <w:pPr>
        <w:tabs>
          <w:tab w:val="num" w:pos="1440"/>
        </w:tabs>
        <w:ind w:left="1440" w:hanging="360"/>
      </w:pPr>
      <w:rPr>
        <w:rFonts w:ascii="Wingdings" w:hAnsi="Wingdings" w:hint="default"/>
      </w:rPr>
    </w:lvl>
    <w:lvl w:ilvl="2" w:tplc="376A5D2E" w:tentative="1">
      <w:start w:val="1"/>
      <w:numFmt w:val="bullet"/>
      <w:lvlText w:val=""/>
      <w:lvlPicBulletId w:val="0"/>
      <w:lvlJc w:val="left"/>
      <w:pPr>
        <w:tabs>
          <w:tab w:val="num" w:pos="2160"/>
        </w:tabs>
        <w:ind w:left="2160" w:hanging="360"/>
      </w:pPr>
      <w:rPr>
        <w:rFonts w:ascii="Symbol" w:hAnsi="Symbol" w:hint="default"/>
      </w:rPr>
    </w:lvl>
    <w:lvl w:ilvl="3" w:tplc="1292B366" w:tentative="1">
      <w:start w:val="1"/>
      <w:numFmt w:val="bullet"/>
      <w:lvlText w:val=""/>
      <w:lvlPicBulletId w:val="0"/>
      <w:lvlJc w:val="left"/>
      <w:pPr>
        <w:tabs>
          <w:tab w:val="num" w:pos="2880"/>
        </w:tabs>
        <w:ind w:left="2880" w:hanging="360"/>
      </w:pPr>
      <w:rPr>
        <w:rFonts w:ascii="Symbol" w:hAnsi="Symbol" w:hint="default"/>
      </w:rPr>
    </w:lvl>
    <w:lvl w:ilvl="4" w:tplc="02721BD4" w:tentative="1">
      <w:start w:val="1"/>
      <w:numFmt w:val="bullet"/>
      <w:lvlText w:val=""/>
      <w:lvlPicBulletId w:val="0"/>
      <w:lvlJc w:val="left"/>
      <w:pPr>
        <w:tabs>
          <w:tab w:val="num" w:pos="3600"/>
        </w:tabs>
        <w:ind w:left="3600" w:hanging="360"/>
      </w:pPr>
      <w:rPr>
        <w:rFonts w:ascii="Symbol" w:hAnsi="Symbol" w:hint="default"/>
      </w:rPr>
    </w:lvl>
    <w:lvl w:ilvl="5" w:tplc="F094EE62" w:tentative="1">
      <w:start w:val="1"/>
      <w:numFmt w:val="bullet"/>
      <w:lvlText w:val=""/>
      <w:lvlPicBulletId w:val="0"/>
      <w:lvlJc w:val="left"/>
      <w:pPr>
        <w:tabs>
          <w:tab w:val="num" w:pos="4320"/>
        </w:tabs>
        <w:ind w:left="4320" w:hanging="360"/>
      </w:pPr>
      <w:rPr>
        <w:rFonts w:ascii="Symbol" w:hAnsi="Symbol" w:hint="default"/>
      </w:rPr>
    </w:lvl>
    <w:lvl w:ilvl="6" w:tplc="D2582322" w:tentative="1">
      <w:start w:val="1"/>
      <w:numFmt w:val="bullet"/>
      <w:lvlText w:val=""/>
      <w:lvlPicBulletId w:val="0"/>
      <w:lvlJc w:val="left"/>
      <w:pPr>
        <w:tabs>
          <w:tab w:val="num" w:pos="5040"/>
        </w:tabs>
        <w:ind w:left="5040" w:hanging="360"/>
      </w:pPr>
      <w:rPr>
        <w:rFonts w:ascii="Symbol" w:hAnsi="Symbol" w:hint="default"/>
      </w:rPr>
    </w:lvl>
    <w:lvl w:ilvl="7" w:tplc="1D3A8C7A" w:tentative="1">
      <w:start w:val="1"/>
      <w:numFmt w:val="bullet"/>
      <w:lvlText w:val=""/>
      <w:lvlPicBulletId w:val="0"/>
      <w:lvlJc w:val="left"/>
      <w:pPr>
        <w:tabs>
          <w:tab w:val="num" w:pos="5760"/>
        </w:tabs>
        <w:ind w:left="5760" w:hanging="360"/>
      </w:pPr>
      <w:rPr>
        <w:rFonts w:ascii="Symbol" w:hAnsi="Symbol" w:hint="default"/>
      </w:rPr>
    </w:lvl>
    <w:lvl w:ilvl="8" w:tplc="B270EA22" w:tentative="1">
      <w:start w:val="1"/>
      <w:numFmt w:val="bullet"/>
      <w:lvlText w:val=""/>
      <w:lvlPicBulletId w:val="0"/>
      <w:lvlJc w:val="left"/>
      <w:pPr>
        <w:tabs>
          <w:tab w:val="num" w:pos="6480"/>
        </w:tabs>
        <w:ind w:left="6480" w:hanging="360"/>
      </w:pPr>
      <w:rPr>
        <w:rFonts w:ascii="Symbol" w:hAnsi="Symbol" w:hint="default"/>
      </w:rPr>
    </w:lvl>
  </w:abstractNum>
  <w:abstractNum w:abstractNumId="6">
    <w:nsid w:val="456F02FD"/>
    <w:multiLevelType w:val="hybridMultilevel"/>
    <w:tmpl w:val="9C724D74"/>
    <w:lvl w:ilvl="0" w:tplc="DB561888">
      <w:start w:val="1"/>
      <w:numFmt w:val="bullet"/>
      <w:lvlText w:val=""/>
      <w:lvlPicBulletId w:val="0"/>
      <w:lvlJc w:val="left"/>
      <w:pPr>
        <w:tabs>
          <w:tab w:val="num" w:pos="720"/>
        </w:tabs>
        <w:ind w:left="720" w:hanging="360"/>
      </w:pPr>
      <w:rPr>
        <w:rFonts w:ascii="Symbol" w:hAnsi="Symbol" w:hint="default"/>
      </w:rPr>
    </w:lvl>
    <w:lvl w:ilvl="1" w:tplc="929858BC">
      <w:start w:val="979"/>
      <w:numFmt w:val="bullet"/>
      <w:lvlText w:val=""/>
      <w:lvlJc w:val="left"/>
      <w:pPr>
        <w:tabs>
          <w:tab w:val="num" w:pos="1440"/>
        </w:tabs>
        <w:ind w:left="1440" w:hanging="360"/>
      </w:pPr>
      <w:rPr>
        <w:rFonts w:ascii="Wingdings" w:hAnsi="Wingdings" w:hint="default"/>
      </w:rPr>
    </w:lvl>
    <w:lvl w:ilvl="2" w:tplc="79D2D7D8" w:tentative="1">
      <w:start w:val="1"/>
      <w:numFmt w:val="bullet"/>
      <w:lvlText w:val=""/>
      <w:lvlPicBulletId w:val="0"/>
      <w:lvlJc w:val="left"/>
      <w:pPr>
        <w:tabs>
          <w:tab w:val="num" w:pos="2160"/>
        </w:tabs>
        <w:ind w:left="2160" w:hanging="360"/>
      </w:pPr>
      <w:rPr>
        <w:rFonts w:ascii="Symbol" w:hAnsi="Symbol" w:hint="default"/>
      </w:rPr>
    </w:lvl>
    <w:lvl w:ilvl="3" w:tplc="FAB81E7E" w:tentative="1">
      <w:start w:val="1"/>
      <w:numFmt w:val="bullet"/>
      <w:lvlText w:val=""/>
      <w:lvlPicBulletId w:val="0"/>
      <w:lvlJc w:val="left"/>
      <w:pPr>
        <w:tabs>
          <w:tab w:val="num" w:pos="2880"/>
        </w:tabs>
        <w:ind w:left="2880" w:hanging="360"/>
      </w:pPr>
      <w:rPr>
        <w:rFonts w:ascii="Symbol" w:hAnsi="Symbol" w:hint="default"/>
      </w:rPr>
    </w:lvl>
    <w:lvl w:ilvl="4" w:tplc="2872279E" w:tentative="1">
      <w:start w:val="1"/>
      <w:numFmt w:val="bullet"/>
      <w:lvlText w:val=""/>
      <w:lvlPicBulletId w:val="0"/>
      <w:lvlJc w:val="left"/>
      <w:pPr>
        <w:tabs>
          <w:tab w:val="num" w:pos="3600"/>
        </w:tabs>
        <w:ind w:left="3600" w:hanging="360"/>
      </w:pPr>
      <w:rPr>
        <w:rFonts w:ascii="Symbol" w:hAnsi="Symbol" w:hint="default"/>
      </w:rPr>
    </w:lvl>
    <w:lvl w:ilvl="5" w:tplc="5CF0B6BA" w:tentative="1">
      <w:start w:val="1"/>
      <w:numFmt w:val="bullet"/>
      <w:lvlText w:val=""/>
      <w:lvlPicBulletId w:val="0"/>
      <w:lvlJc w:val="left"/>
      <w:pPr>
        <w:tabs>
          <w:tab w:val="num" w:pos="4320"/>
        </w:tabs>
        <w:ind w:left="4320" w:hanging="360"/>
      </w:pPr>
      <w:rPr>
        <w:rFonts w:ascii="Symbol" w:hAnsi="Symbol" w:hint="default"/>
      </w:rPr>
    </w:lvl>
    <w:lvl w:ilvl="6" w:tplc="7D2206DA" w:tentative="1">
      <w:start w:val="1"/>
      <w:numFmt w:val="bullet"/>
      <w:lvlText w:val=""/>
      <w:lvlPicBulletId w:val="0"/>
      <w:lvlJc w:val="left"/>
      <w:pPr>
        <w:tabs>
          <w:tab w:val="num" w:pos="5040"/>
        </w:tabs>
        <w:ind w:left="5040" w:hanging="360"/>
      </w:pPr>
      <w:rPr>
        <w:rFonts w:ascii="Symbol" w:hAnsi="Symbol" w:hint="default"/>
      </w:rPr>
    </w:lvl>
    <w:lvl w:ilvl="7" w:tplc="12941DB6" w:tentative="1">
      <w:start w:val="1"/>
      <w:numFmt w:val="bullet"/>
      <w:lvlText w:val=""/>
      <w:lvlPicBulletId w:val="0"/>
      <w:lvlJc w:val="left"/>
      <w:pPr>
        <w:tabs>
          <w:tab w:val="num" w:pos="5760"/>
        </w:tabs>
        <w:ind w:left="5760" w:hanging="360"/>
      </w:pPr>
      <w:rPr>
        <w:rFonts w:ascii="Symbol" w:hAnsi="Symbol" w:hint="default"/>
      </w:rPr>
    </w:lvl>
    <w:lvl w:ilvl="8" w:tplc="0E50726E" w:tentative="1">
      <w:start w:val="1"/>
      <w:numFmt w:val="bullet"/>
      <w:lvlText w:val=""/>
      <w:lvlPicBulletId w:val="0"/>
      <w:lvlJc w:val="left"/>
      <w:pPr>
        <w:tabs>
          <w:tab w:val="num" w:pos="6480"/>
        </w:tabs>
        <w:ind w:left="6480" w:hanging="360"/>
      </w:pPr>
      <w:rPr>
        <w:rFonts w:ascii="Symbol" w:hAnsi="Symbol" w:hint="default"/>
      </w:rPr>
    </w:lvl>
  </w:abstractNum>
  <w:abstractNum w:abstractNumId="7">
    <w:nsid w:val="5BD000C5"/>
    <w:multiLevelType w:val="hybridMultilevel"/>
    <w:tmpl w:val="4DC290F6"/>
    <w:lvl w:ilvl="0" w:tplc="BE1CBD50">
      <w:start w:val="1"/>
      <w:numFmt w:val="bullet"/>
      <w:lvlText w:val=""/>
      <w:lvlPicBulletId w:val="0"/>
      <w:lvlJc w:val="left"/>
      <w:pPr>
        <w:tabs>
          <w:tab w:val="num" w:pos="720"/>
        </w:tabs>
        <w:ind w:left="720" w:hanging="360"/>
      </w:pPr>
      <w:rPr>
        <w:rFonts w:ascii="Symbol" w:hAnsi="Symbol" w:hint="default"/>
      </w:rPr>
    </w:lvl>
    <w:lvl w:ilvl="1" w:tplc="2AC2B6B4" w:tentative="1">
      <w:start w:val="1"/>
      <w:numFmt w:val="bullet"/>
      <w:lvlText w:val=""/>
      <w:lvlPicBulletId w:val="0"/>
      <w:lvlJc w:val="left"/>
      <w:pPr>
        <w:tabs>
          <w:tab w:val="num" w:pos="1440"/>
        </w:tabs>
        <w:ind w:left="1440" w:hanging="360"/>
      </w:pPr>
      <w:rPr>
        <w:rFonts w:ascii="Symbol" w:hAnsi="Symbol" w:hint="default"/>
      </w:rPr>
    </w:lvl>
    <w:lvl w:ilvl="2" w:tplc="8F426074" w:tentative="1">
      <w:start w:val="1"/>
      <w:numFmt w:val="bullet"/>
      <w:lvlText w:val=""/>
      <w:lvlPicBulletId w:val="0"/>
      <w:lvlJc w:val="left"/>
      <w:pPr>
        <w:tabs>
          <w:tab w:val="num" w:pos="2160"/>
        </w:tabs>
        <w:ind w:left="2160" w:hanging="360"/>
      </w:pPr>
      <w:rPr>
        <w:rFonts w:ascii="Symbol" w:hAnsi="Symbol" w:hint="default"/>
      </w:rPr>
    </w:lvl>
    <w:lvl w:ilvl="3" w:tplc="B646462A" w:tentative="1">
      <w:start w:val="1"/>
      <w:numFmt w:val="bullet"/>
      <w:lvlText w:val=""/>
      <w:lvlPicBulletId w:val="0"/>
      <w:lvlJc w:val="left"/>
      <w:pPr>
        <w:tabs>
          <w:tab w:val="num" w:pos="2880"/>
        </w:tabs>
        <w:ind w:left="2880" w:hanging="360"/>
      </w:pPr>
      <w:rPr>
        <w:rFonts w:ascii="Symbol" w:hAnsi="Symbol" w:hint="default"/>
      </w:rPr>
    </w:lvl>
    <w:lvl w:ilvl="4" w:tplc="2F8443BA" w:tentative="1">
      <w:start w:val="1"/>
      <w:numFmt w:val="bullet"/>
      <w:lvlText w:val=""/>
      <w:lvlPicBulletId w:val="0"/>
      <w:lvlJc w:val="left"/>
      <w:pPr>
        <w:tabs>
          <w:tab w:val="num" w:pos="3600"/>
        </w:tabs>
        <w:ind w:left="3600" w:hanging="360"/>
      </w:pPr>
      <w:rPr>
        <w:rFonts w:ascii="Symbol" w:hAnsi="Symbol" w:hint="default"/>
      </w:rPr>
    </w:lvl>
    <w:lvl w:ilvl="5" w:tplc="9AA673A6" w:tentative="1">
      <w:start w:val="1"/>
      <w:numFmt w:val="bullet"/>
      <w:lvlText w:val=""/>
      <w:lvlPicBulletId w:val="0"/>
      <w:lvlJc w:val="left"/>
      <w:pPr>
        <w:tabs>
          <w:tab w:val="num" w:pos="4320"/>
        </w:tabs>
        <w:ind w:left="4320" w:hanging="360"/>
      </w:pPr>
      <w:rPr>
        <w:rFonts w:ascii="Symbol" w:hAnsi="Symbol" w:hint="default"/>
      </w:rPr>
    </w:lvl>
    <w:lvl w:ilvl="6" w:tplc="014E6564" w:tentative="1">
      <w:start w:val="1"/>
      <w:numFmt w:val="bullet"/>
      <w:lvlText w:val=""/>
      <w:lvlPicBulletId w:val="0"/>
      <w:lvlJc w:val="left"/>
      <w:pPr>
        <w:tabs>
          <w:tab w:val="num" w:pos="5040"/>
        </w:tabs>
        <w:ind w:left="5040" w:hanging="360"/>
      </w:pPr>
      <w:rPr>
        <w:rFonts w:ascii="Symbol" w:hAnsi="Symbol" w:hint="default"/>
      </w:rPr>
    </w:lvl>
    <w:lvl w:ilvl="7" w:tplc="02283172" w:tentative="1">
      <w:start w:val="1"/>
      <w:numFmt w:val="bullet"/>
      <w:lvlText w:val=""/>
      <w:lvlPicBulletId w:val="0"/>
      <w:lvlJc w:val="left"/>
      <w:pPr>
        <w:tabs>
          <w:tab w:val="num" w:pos="5760"/>
        </w:tabs>
        <w:ind w:left="5760" w:hanging="360"/>
      </w:pPr>
      <w:rPr>
        <w:rFonts w:ascii="Symbol" w:hAnsi="Symbol" w:hint="default"/>
      </w:rPr>
    </w:lvl>
    <w:lvl w:ilvl="8" w:tplc="6A3AC914" w:tentative="1">
      <w:start w:val="1"/>
      <w:numFmt w:val="bullet"/>
      <w:lvlText w:val=""/>
      <w:lvlPicBulletId w:val="0"/>
      <w:lvlJc w:val="left"/>
      <w:pPr>
        <w:tabs>
          <w:tab w:val="num" w:pos="6480"/>
        </w:tabs>
        <w:ind w:left="6480" w:hanging="360"/>
      </w:pPr>
      <w:rPr>
        <w:rFonts w:ascii="Symbol" w:hAnsi="Symbol" w:hint="default"/>
      </w:rPr>
    </w:lvl>
  </w:abstractNum>
  <w:abstractNum w:abstractNumId="8">
    <w:nsid w:val="74FE7355"/>
    <w:multiLevelType w:val="hybridMultilevel"/>
    <w:tmpl w:val="184467CE"/>
    <w:lvl w:ilvl="0" w:tplc="C0F85E40">
      <w:numFmt w:val="bullet"/>
      <w:lvlText w:val="-"/>
      <w:lvlJc w:val="left"/>
      <w:pPr>
        <w:ind w:left="1080" w:hanging="360"/>
      </w:pPr>
      <w:rPr>
        <w:rFonts w:ascii="Times New Roman" w:eastAsiaTheme="minorEastAsia"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3"/>
  </w:num>
  <w:num w:numId="3">
    <w:abstractNumId w:val="4"/>
  </w:num>
  <w:num w:numId="4">
    <w:abstractNumId w:val="2"/>
  </w:num>
  <w:num w:numId="5">
    <w:abstractNumId w:val="5"/>
  </w:num>
  <w:num w:numId="6">
    <w:abstractNumId w:val="8"/>
  </w:num>
  <w:num w:numId="7">
    <w:abstractNumId w:val="0"/>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039"/>
    <w:rsid w:val="0007335F"/>
    <w:rsid w:val="001979EA"/>
    <w:rsid w:val="002012BC"/>
    <w:rsid w:val="002E304C"/>
    <w:rsid w:val="003E2E93"/>
    <w:rsid w:val="004B6765"/>
    <w:rsid w:val="004C7DF5"/>
    <w:rsid w:val="006644A1"/>
    <w:rsid w:val="006E48CA"/>
    <w:rsid w:val="006F74E3"/>
    <w:rsid w:val="0083538D"/>
    <w:rsid w:val="009344BC"/>
    <w:rsid w:val="009B688F"/>
    <w:rsid w:val="00C16DC0"/>
    <w:rsid w:val="00C644C2"/>
    <w:rsid w:val="00C674A1"/>
    <w:rsid w:val="00CA34A8"/>
    <w:rsid w:val="00D701C2"/>
    <w:rsid w:val="00DF74D9"/>
    <w:rsid w:val="00E05039"/>
    <w:rsid w:val="00E4411D"/>
    <w:rsid w:val="00EE5F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3"/>
    <o:shapelayout v:ext="edit">
      <o:idmap v:ext="edit" data="1"/>
    </o:shapelayout>
  </w:shapeDefaults>
  <w:decimalSymbol w:val="."/>
  <w:listSeparator w:val=","/>
  <w14:docId w14:val="03F2D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039"/>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039"/>
    <w:pPr>
      <w:ind w:left="720"/>
      <w:contextualSpacing/>
    </w:pPr>
  </w:style>
  <w:style w:type="paragraph" w:styleId="NormalWeb">
    <w:name w:val="Normal (Web)"/>
    <w:basedOn w:val="Normal"/>
    <w:uiPriority w:val="99"/>
    <w:unhideWhenUsed/>
    <w:rsid w:val="00E05039"/>
  </w:style>
  <w:style w:type="character" w:styleId="Hyperlink">
    <w:name w:val="Hyperlink"/>
    <w:basedOn w:val="DefaultParagraphFont"/>
    <w:uiPriority w:val="99"/>
    <w:unhideWhenUsed/>
    <w:rsid w:val="00E05039"/>
    <w:rPr>
      <w:color w:val="0000FF" w:themeColor="hyperlink"/>
      <w:u w:val="single"/>
    </w:rPr>
  </w:style>
  <w:style w:type="paragraph" w:styleId="Header">
    <w:name w:val="header"/>
    <w:basedOn w:val="Normal"/>
    <w:link w:val="HeaderChar"/>
    <w:uiPriority w:val="99"/>
    <w:unhideWhenUsed/>
    <w:rsid w:val="006E48CA"/>
    <w:pPr>
      <w:tabs>
        <w:tab w:val="center" w:pos="4320"/>
        <w:tab w:val="right" w:pos="8640"/>
      </w:tabs>
    </w:pPr>
  </w:style>
  <w:style w:type="character" w:customStyle="1" w:styleId="HeaderChar">
    <w:name w:val="Header Char"/>
    <w:basedOn w:val="DefaultParagraphFont"/>
    <w:link w:val="Header"/>
    <w:uiPriority w:val="99"/>
    <w:rsid w:val="006E48CA"/>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6E48CA"/>
    <w:pPr>
      <w:tabs>
        <w:tab w:val="center" w:pos="4320"/>
        <w:tab w:val="right" w:pos="8640"/>
      </w:tabs>
    </w:pPr>
  </w:style>
  <w:style w:type="character" w:customStyle="1" w:styleId="FooterChar">
    <w:name w:val="Footer Char"/>
    <w:basedOn w:val="DefaultParagraphFont"/>
    <w:link w:val="Footer"/>
    <w:uiPriority w:val="99"/>
    <w:rsid w:val="006E48CA"/>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039"/>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039"/>
    <w:pPr>
      <w:ind w:left="720"/>
      <w:contextualSpacing/>
    </w:pPr>
  </w:style>
  <w:style w:type="paragraph" w:styleId="NormalWeb">
    <w:name w:val="Normal (Web)"/>
    <w:basedOn w:val="Normal"/>
    <w:uiPriority w:val="99"/>
    <w:unhideWhenUsed/>
    <w:rsid w:val="00E05039"/>
  </w:style>
  <w:style w:type="character" w:styleId="Hyperlink">
    <w:name w:val="Hyperlink"/>
    <w:basedOn w:val="DefaultParagraphFont"/>
    <w:uiPriority w:val="99"/>
    <w:unhideWhenUsed/>
    <w:rsid w:val="00E05039"/>
    <w:rPr>
      <w:color w:val="0000FF" w:themeColor="hyperlink"/>
      <w:u w:val="single"/>
    </w:rPr>
  </w:style>
  <w:style w:type="paragraph" w:styleId="Header">
    <w:name w:val="header"/>
    <w:basedOn w:val="Normal"/>
    <w:link w:val="HeaderChar"/>
    <w:uiPriority w:val="99"/>
    <w:unhideWhenUsed/>
    <w:rsid w:val="006E48CA"/>
    <w:pPr>
      <w:tabs>
        <w:tab w:val="center" w:pos="4320"/>
        <w:tab w:val="right" w:pos="8640"/>
      </w:tabs>
    </w:pPr>
  </w:style>
  <w:style w:type="character" w:customStyle="1" w:styleId="HeaderChar">
    <w:name w:val="Header Char"/>
    <w:basedOn w:val="DefaultParagraphFont"/>
    <w:link w:val="Header"/>
    <w:uiPriority w:val="99"/>
    <w:rsid w:val="006E48CA"/>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6E48CA"/>
    <w:pPr>
      <w:tabs>
        <w:tab w:val="center" w:pos="4320"/>
        <w:tab w:val="right" w:pos="8640"/>
      </w:tabs>
    </w:pPr>
  </w:style>
  <w:style w:type="character" w:customStyle="1" w:styleId="FooterChar">
    <w:name w:val="Footer Char"/>
    <w:basedOn w:val="DefaultParagraphFont"/>
    <w:link w:val="Footer"/>
    <w:uiPriority w:val="99"/>
    <w:rsid w:val="006E48CA"/>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58359">
      <w:bodyDiv w:val="1"/>
      <w:marLeft w:val="0"/>
      <w:marRight w:val="0"/>
      <w:marTop w:val="0"/>
      <w:marBottom w:val="0"/>
      <w:divBdr>
        <w:top w:val="none" w:sz="0" w:space="0" w:color="auto"/>
        <w:left w:val="none" w:sz="0" w:space="0" w:color="auto"/>
        <w:bottom w:val="none" w:sz="0" w:space="0" w:color="auto"/>
        <w:right w:val="none" w:sz="0" w:space="0" w:color="auto"/>
      </w:divBdr>
      <w:divsChild>
        <w:div w:id="1093665619">
          <w:marLeft w:val="0"/>
          <w:marRight w:val="0"/>
          <w:marTop w:val="0"/>
          <w:marBottom w:val="0"/>
          <w:divBdr>
            <w:top w:val="none" w:sz="0" w:space="0" w:color="auto"/>
            <w:left w:val="none" w:sz="0" w:space="0" w:color="auto"/>
            <w:bottom w:val="none" w:sz="0" w:space="0" w:color="auto"/>
            <w:right w:val="none" w:sz="0" w:space="0" w:color="auto"/>
          </w:divBdr>
          <w:divsChild>
            <w:div w:id="80532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37338">
      <w:bodyDiv w:val="1"/>
      <w:marLeft w:val="0"/>
      <w:marRight w:val="0"/>
      <w:marTop w:val="0"/>
      <w:marBottom w:val="0"/>
      <w:divBdr>
        <w:top w:val="none" w:sz="0" w:space="0" w:color="auto"/>
        <w:left w:val="none" w:sz="0" w:space="0" w:color="auto"/>
        <w:bottom w:val="none" w:sz="0" w:space="0" w:color="auto"/>
        <w:right w:val="none" w:sz="0" w:space="0" w:color="auto"/>
      </w:divBdr>
      <w:divsChild>
        <w:div w:id="2066561862">
          <w:marLeft w:val="0"/>
          <w:marRight w:val="0"/>
          <w:marTop w:val="0"/>
          <w:marBottom w:val="0"/>
          <w:divBdr>
            <w:top w:val="none" w:sz="0" w:space="0" w:color="auto"/>
            <w:left w:val="none" w:sz="0" w:space="0" w:color="auto"/>
            <w:bottom w:val="none" w:sz="0" w:space="0" w:color="auto"/>
            <w:right w:val="none" w:sz="0" w:space="0" w:color="auto"/>
          </w:divBdr>
          <w:divsChild>
            <w:div w:id="61074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07032">
      <w:bodyDiv w:val="1"/>
      <w:marLeft w:val="0"/>
      <w:marRight w:val="0"/>
      <w:marTop w:val="0"/>
      <w:marBottom w:val="0"/>
      <w:divBdr>
        <w:top w:val="none" w:sz="0" w:space="0" w:color="auto"/>
        <w:left w:val="none" w:sz="0" w:space="0" w:color="auto"/>
        <w:bottom w:val="none" w:sz="0" w:space="0" w:color="auto"/>
        <w:right w:val="none" w:sz="0" w:space="0" w:color="auto"/>
      </w:divBdr>
      <w:divsChild>
        <w:div w:id="1361205942">
          <w:marLeft w:val="547"/>
          <w:marRight w:val="0"/>
          <w:marTop w:val="115"/>
          <w:marBottom w:val="0"/>
          <w:divBdr>
            <w:top w:val="none" w:sz="0" w:space="0" w:color="auto"/>
            <w:left w:val="none" w:sz="0" w:space="0" w:color="auto"/>
            <w:bottom w:val="none" w:sz="0" w:space="0" w:color="auto"/>
            <w:right w:val="none" w:sz="0" w:space="0" w:color="auto"/>
          </w:divBdr>
        </w:div>
        <w:div w:id="1345126992">
          <w:marLeft w:val="547"/>
          <w:marRight w:val="0"/>
          <w:marTop w:val="115"/>
          <w:marBottom w:val="0"/>
          <w:divBdr>
            <w:top w:val="none" w:sz="0" w:space="0" w:color="auto"/>
            <w:left w:val="none" w:sz="0" w:space="0" w:color="auto"/>
            <w:bottom w:val="none" w:sz="0" w:space="0" w:color="auto"/>
            <w:right w:val="none" w:sz="0" w:space="0" w:color="auto"/>
          </w:divBdr>
        </w:div>
        <w:div w:id="1090010662">
          <w:marLeft w:val="1166"/>
          <w:marRight w:val="0"/>
          <w:marTop w:val="96"/>
          <w:marBottom w:val="0"/>
          <w:divBdr>
            <w:top w:val="none" w:sz="0" w:space="0" w:color="auto"/>
            <w:left w:val="none" w:sz="0" w:space="0" w:color="auto"/>
            <w:bottom w:val="none" w:sz="0" w:space="0" w:color="auto"/>
            <w:right w:val="none" w:sz="0" w:space="0" w:color="auto"/>
          </w:divBdr>
        </w:div>
        <w:div w:id="1450053843">
          <w:marLeft w:val="547"/>
          <w:marRight w:val="0"/>
          <w:marTop w:val="115"/>
          <w:marBottom w:val="0"/>
          <w:divBdr>
            <w:top w:val="none" w:sz="0" w:space="0" w:color="auto"/>
            <w:left w:val="none" w:sz="0" w:space="0" w:color="auto"/>
            <w:bottom w:val="none" w:sz="0" w:space="0" w:color="auto"/>
            <w:right w:val="none" w:sz="0" w:space="0" w:color="auto"/>
          </w:divBdr>
        </w:div>
        <w:div w:id="2132746893">
          <w:marLeft w:val="1166"/>
          <w:marRight w:val="0"/>
          <w:marTop w:val="96"/>
          <w:marBottom w:val="0"/>
          <w:divBdr>
            <w:top w:val="none" w:sz="0" w:space="0" w:color="auto"/>
            <w:left w:val="none" w:sz="0" w:space="0" w:color="auto"/>
            <w:bottom w:val="none" w:sz="0" w:space="0" w:color="auto"/>
            <w:right w:val="none" w:sz="0" w:space="0" w:color="auto"/>
          </w:divBdr>
        </w:div>
        <w:div w:id="447049327">
          <w:marLeft w:val="1166"/>
          <w:marRight w:val="0"/>
          <w:marTop w:val="96"/>
          <w:marBottom w:val="0"/>
          <w:divBdr>
            <w:top w:val="none" w:sz="0" w:space="0" w:color="auto"/>
            <w:left w:val="none" w:sz="0" w:space="0" w:color="auto"/>
            <w:bottom w:val="none" w:sz="0" w:space="0" w:color="auto"/>
            <w:right w:val="none" w:sz="0" w:space="0" w:color="auto"/>
          </w:divBdr>
        </w:div>
        <w:div w:id="1312097551">
          <w:marLeft w:val="1166"/>
          <w:marRight w:val="0"/>
          <w:marTop w:val="96"/>
          <w:marBottom w:val="0"/>
          <w:divBdr>
            <w:top w:val="none" w:sz="0" w:space="0" w:color="auto"/>
            <w:left w:val="none" w:sz="0" w:space="0" w:color="auto"/>
            <w:bottom w:val="none" w:sz="0" w:space="0" w:color="auto"/>
            <w:right w:val="none" w:sz="0" w:space="0" w:color="auto"/>
          </w:divBdr>
        </w:div>
      </w:divsChild>
    </w:div>
    <w:div w:id="229508874">
      <w:bodyDiv w:val="1"/>
      <w:marLeft w:val="0"/>
      <w:marRight w:val="0"/>
      <w:marTop w:val="0"/>
      <w:marBottom w:val="0"/>
      <w:divBdr>
        <w:top w:val="none" w:sz="0" w:space="0" w:color="auto"/>
        <w:left w:val="none" w:sz="0" w:space="0" w:color="auto"/>
        <w:bottom w:val="none" w:sz="0" w:space="0" w:color="auto"/>
        <w:right w:val="none" w:sz="0" w:space="0" w:color="auto"/>
      </w:divBdr>
      <w:divsChild>
        <w:div w:id="2018652087">
          <w:marLeft w:val="0"/>
          <w:marRight w:val="0"/>
          <w:marTop w:val="0"/>
          <w:marBottom w:val="0"/>
          <w:divBdr>
            <w:top w:val="none" w:sz="0" w:space="0" w:color="auto"/>
            <w:left w:val="none" w:sz="0" w:space="0" w:color="auto"/>
            <w:bottom w:val="none" w:sz="0" w:space="0" w:color="auto"/>
            <w:right w:val="none" w:sz="0" w:space="0" w:color="auto"/>
          </w:divBdr>
          <w:divsChild>
            <w:div w:id="409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314737">
      <w:bodyDiv w:val="1"/>
      <w:marLeft w:val="0"/>
      <w:marRight w:val="0"/>
      <w:marTop w:val="0"/>
      <w:marBottom w:val="0"/>
      <w:divBdr>
        <w:top w:val="none" w:sz="0" w:space="0" w:color="auto"/>
        <w:left w:val="none" w:sz="0" w:space="0" w:color="auto"/>
        <w:bottom w:val="none" w:sz="0" w:space="0" w:color="auto"/>
        <w:right w:val="none" w:sz="0" w:space="0" w:color="auto"/>
      </w:divBdr>
    </w:div>
    <w:div w:id="599221023">
      <w:bodyDiv w:val="1"/>
      <w:marLeft w:val="0"/>
      <w:marRight w:val="0"/>
      <w:marTop w:val="0"/>
      <w:marBottom w:val="0"/>
      <w:divBdr>
        <w:top w:val="none" w:sz="0" w:space="0" w:color="auto"/>
        <w:left w:val="none" w:sz="0" w:space="0" w:color="auto"/>
        <w:bottom w:val="none" w:sz="0" w:space="0" w:color="auto"/>
        <w:right w:val="none" w:sz="0" w:space="0" w:color="auto"/>
      </w:divBdr>
    </w:div>
    <w:div w:id="738138367">
      <w:bodyDiv w:val="1"/>
      <w:marLeft w:val="0"/>
      <w:marRight w:val="0"/>
      <w:marTop w:val="0"/>
      <w:marBottom w:val="0"/>
      <w:divBdr>
        <w:top w:val="none" w:sz="0" w:space="0" w:color="auto"/>
        <w:left w:val="none" w:sz="0" w:space="0" w:color="auto"/>
        <w:bottom w:val="none" w:sz="0" w:space="0" w:color="auto"/>
        <w:right w:val="none" w:sz="0" w:space="0" w:color="auto"/>
      </w:divBdr>
      <w:divsChild>
        <w:div w:id="360252220">
          <w:marLeft w:val="0"/>
          <w:marRight w:val="0"/>
          <w:marTop w:val="0"/>
          <w:marBottom w:val="0"/>
          <w:divBdr>
            <w:top w:val="none" w:sz="0" w:space="0" w:color="auto"/>
            <w:left w:val="none" w:sz="0" w:space="0" w:color="auto"/>
            <w:bottom w:val="none" w:sz="0" w:space="0" w:color="auto"/>
            <w:right w:val="none" w:sz="0" w:space="0" w:color="auto"/>
          </w:divBdr>
          <w:divsChild>
            <w:div w:id="17438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838044">
      <w:bodyDiv w:val="1"/>
      <w:marLeft w:val="0"/>
      <w:marRight w:val="0"/>
      <w:marTop w:val="0"/>
      <w:marBottom w:val="0"/>
      <w:divBdr>
        <w:top w:val="none" w:sz="0" w:space="0" w:color="auto"/>
        <w:left w:val="none" w:sz="0" w:space="0" w:color="auto"/>
        <w:bottom w:val="none" w:sz="0" w:space="0" w:color="auto"/>
        <w:right w:val="none" w:sz="0" w:space="0" w:color="auto"/>
      </w:divBdr>
      <w:divsChild>
        <w:div w:id="1416324237">
          <w:marLeft w:val="0"/>
          <w:marRight w:val="0"/>
          <w:marTop w:val="0"/>
          <w:marBottom w:val="0"/>
          <w:divBdr>
            <w:top w:val="none" w:sz="0" w:space="0" w:color="auto"/>
            <w:left w:val="none" w:sz="0" w:space="0" w:color="auto"/>
            <w:bottom w:val="none" w:sz="0" w:space="0" w:color="auto"/>
            <w:right w:val="none" w:sz="0" w:space="0" w:color="auto"/>
          </w:divBdr>
          <w:divsChild>
            <w:div w:id="86363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390678">
      <w:bodyDiv w:val="1"/>
      <w:marLeft w:val="0"/>
      <w:marRight w:val="0"/>
      <w:marTop w:val="0"/>
      <w:marBottom w:val="0"/>
      <w:divBdr>
        <w:top w:val="none" w:sz="0" w:space="0" w:color="auto"/>
        <w:left w:val="none" w:sz="0" w:space="0" w:color="auto"/>
        <w:bottom w:val="none" w:sz="0" w:space="0" w:color="auto"/>
        <w:right w:val="none" w:sz="0" w:space="0" w:color="auto"/>
      </w:divBdr>
      <w:divsChild>
        <w:div w:id="2144421204">
          <w:marLeft w:val="0"/>
          <w:marRight w:val="0"/>
          <w:marTop w:val="0"/>
          <w:marBottom w:val="0"/>
          <w:divBdr>
            <w:top w:val="none" w:sz="0" w:space="0" w:color="auto"/>
            <w:left w:val="none" w:sz="0" w:space="0" w:color="auto"/>
            <w:bottom w:val="none" w:sz="0" w:space="0" w:color="auto"/>
            <w:right w:val="none" w:sz="0" w:space="0" w:color="auto"/>
          </w:divBdr>
          <w:divsChild>
            <w:div w:id="144954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642863">
      <w:bodyDiv w:val="1"/>
      <w:marLeft w:val="0"/>
      <w:marRight w:val="0"/>
      <w:marTop w:val="0"/>
      <w:marBottom w:val="0"/>
      <w:divBdr>
        <w:top w:val="none" w:sz="0" w:space="0" w:color="auto"/>
        <w:left w:val="none" w:sz="0" w:space="0" w:color="auto"/>
        <w:bottom w:val="none" w:sz="0" w:space="0" w:color="auto"/>
        <w:right w:val="none" w:sz="0" w:space="0" w:color="auto"/>
      </w:divBdr>
      <w:divsChild>
        <w:div w:id="1376268680">
          <w:marLeft w:val="547"/>
          <w:marRight w:val="0"/>
          <w:marTop w:val="154"/>
          <w:marBottom w:val="0"/>
          <w:divBdr>
            <w:top w:val="none" w:sz="0" w:space="0" w:color="auto"/>
            <w:left w:val="none" w:sz="0" w:space="0" w:color="auto"/>
            <w:bottom w:val="none" w:sz="0" w:space="0" w:color="auto"/>
            <w:right w:val="none" w:sz="0" w:space="0" w:color="auto"/>
          </w:divBdr>
        </w:div>
      </w:divsChild>
    </w:div>
    <w:div w:id="1192232835">
      <w:bodyDiv w:val="1"/>
      <w:marLeft w:val="0"/>
      <w:marRight w:val="0"/>
      <w:marTop w:val="0"/>
      <w:marBottom w:val="0"/>
      <w:divBdr>
        <w:top w:val="none" w:sz="0" w:space="0" w:color="auto"/>
        <w:left w:val="none" w:sz="0" w:space="0" w:color="auto"/>
        <w:bottom w:val="none" w:sz="0" w:space="0" w:color="auto"/>
        <w:right w:val="none" w:sz="0" w:space="0" w:color="auto"/>
      </w:divBdr>
      <w:divsChild>
        <w:div w:id="563416917">
          <w:marLeft w:val="0"/>
          <w:marRight w:val="0"/>
          <w:marTop w:val="0"/>
          <w:marBottom w:val="0"/>
          <w:divBdr>
            <w:top w:val="none" w:sz="0" w:space="0" w:color="auto"/>
            <w:left w:val="none" w:sz="0" w:space="0" w:color="auto"/>
            <w:bottom w:val="none" w:sz="0" w:space="0" w:color="auto"/>
            <w:right w:val="none" w:sz="0" w:space="0" w:color="auto"/>
          </w:divBdr>
          <w:divsChild>
            <w:div w:id="48663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694497">
      <w:bodyDiv w:val="1"/>
      <w:marLeft w:val="0"/>
      <w:marRight w:val="0"/>
      <w:marTop w:val="0"/>
      <w:marBottom w:val="0"/>
      <w:divBdr>
        <w:top w:val="none" w:sz="0" w:space="0" w:color="auto"/>
        <w:left w:val="none" w:sz="0" w:space="0" w:color="auto"/>
        <w:bottom w:val="none" w:sz="0" w:space="0" w:color="auto"/>
        <w:right w:val="none" w:sz="0" w:space="0" w:color="auto"/>
      </w:divBdr>
      <w:divsChild>
        <w:div w:id="799113015">
          <w:marLeft w:val="547"/>
          <w:marRight w:val="0"/>
          <w:marTop w:val="115"/>
          <w:marBottom w:val="0"/>
          <w:divBdr>
            <w:top w:val="none" w:sz="0" w:space="0" w:color="auto"/>
            <w:left w:val="none" w:sz="0" w:space="0" w:color="auto"/>
            <w:bottom w:val="none" w:sz="0" w:space="0" w:color="auto"/>
            <w:right w:val="none" w:sz="0" w:space="0" w:color="auto"/>
          </w:divBdr>
        </w:div>
        <w:div w:id="21709728">
          <w:marLeft w:val="1166"/>
          <w:marRight w:val="0"/>
          <w:marTop w:val="96"/>
          <w:marBottom w:val="0"/>
          <w:divBdr>
            <w:top w:val="none" w:sz="0" w:space="0" w:color="auto"/>
            <w:left w:val="none" w:sz="0" w:space="0" w:color="auto"/>
            <w:bottom w:val="none" w:sz="0" w:space="0" w:color="auto"/>
            <w:right w:val="none" w:sz="0" w:space="0" w:color="auto"/>
          </w:divBdr>
        </w:div>
        <w:div w:id="1687977923">
          <w:marLeft w:val="1166"/>
          <w:marRight w:val="0"/>
          <w:marTop w:val="96"/>
          <w:marBottom w:val="0"/>
          <w:divBdr>
            <w:top w:val="none" w:sz="0" w:space="0" w:color="auto"/>
            <w:left w:val="none" w:sz="0" w:space="0" w:color="auto"/>
            <w:bottom w:val="none" w:sz="0" w:space="0" w:color="auto"/>
            <w:right w:val="none" w:sz="0" w:space="0" w:color="auto"/>
          </w:divBdr>
        </w:div>
        <w:div w:id="1441949718">
          <w:marLeft w:val="547"/>
          <w:marRight w:val="0"/>
          <w:marTop w:val="115"/>
          <w:marBottom w:val="0"/>
          <w:divBdr>
            <w:top w:val="none" w:sz="0" w:space="0" w:color="auto"/>
            <w:left w:val="none" w:sz="0" w:space="0" w:color="auto"/>
            <w:bottom w:val="none" w:sz="0" w:space="0" w:color="auto"/>
            <w:right w:val="none" w:sz="0" w:space="0" w:color="auto"/>
          </w:divBdr>
        </w:div>
        <w:div w:id="1297562730">
          <w:marLeft w:val="1166"/>
          <w:marRight w:val="0"/>
          <w:marTop w:val="96"/>
          <w:marBottom w:val="0"/>
          <w:divBdr>
            <w:top w:val="none" w:sz="0" w:space="0" w:color="auto"/>
            <w:left w:val="none" w:sz="0" w:space="0" w:color="auto"/>
            <w:bottom w:val="none" w:sz="0" w:space="0" w:color="auto"/>
            <w:right w:val="none" w:sz="0" w:space="0" w:color="auto"/>
          </w:divBdr>
        </w:div>
        <w:div w:id="1417022629">
          <w:marLeft w:val="1166"/>
          <w:marRight w:val="0"/>
          <w:marTop w:val="96"/>
          <w:marBottom w:val="0"/>
          <w:divBdr>
            <w:top w:val="none" w:sz="0" w:space="0" w:color="auto"/>
            <w:left w:val="none" w:sz="0" w:space="0" w:color="auto"/>
            <w:bottom w:val="none" w:sz="0" w:space="0" w:color="auto"/>
            <w:right w:val="none" w:sz="0" w:space="0" w:color="auto"/>
          </w:divBdr>
        </w:div>
        <w:div w:id="283197571">
          <w:marLeft w:val="1166"/>
          <w:marRight w:val="0"/>
          <w:marTop w:val="96"/>
          <w:marBottom w:val="0"/>
          <w:divBdr>
            <w:top w:val="none" w:sz="0" w:space="0" w:color="auto"/>
            <w:left w:val="none" w:sz="0" w:space="0" w:color="auto"/>
            <w:bottom w:val="none" w:sz="0" w:space="0" w:color="auto"/>
            <w:right w:val="none" w:sz="0" w:space="0" w:color="auto"/>
          </w:divBdr>
        </w:div>
        <w:div w:id="2128431301">
          <w:marLeft w:val="1800"/>
          <w:marRight w:val="0"/>
          <w:marTop w:val="86"/>
          <w:marBottom w:val="0"/>
          <w:divBdr>
            <w:top w:val="none" w:sz="0" w:space="0" w:color="auto"/>
            <w:left w:val="none" w:sz="0" w:space="0" w:color="auto"/>
            <w:bottom w:val="none" w:sz="0" w:space="0" w:color="auto"/>
            <w:right w:val="none" w:sz="0" w:space="0" w:color="auto"/>
          </w:divBdr>
        </w:div>
        <w:div w:id="1438793691">
          <w:marLeft w:val="1800"/>
          <w:marRight w:val="0"/>
          <w:marTop w:val="86"/>
          <w:marBottom w:val="0"/>
          <w:divBdr>
            <w:top w:val="none" w:sz="0" w:space="0" w:color="auto"/>
            <w:left w:val="none" w:sz="0" w:space="0" w:color="auto"/>
            <w:bottom w:val="none" w:sz="0" w:space="0" w:color="auto"/>
            <w:right w:val="none" w:sz="0" w:space="0" w:color="auto"/>
          </w:divBdr>
        </w:div>
        <w:div w:id="1268198596">
          <w:marLeft w:val="1800"/>
          <w:marRight w:val="0"/>
          <w:marTop w:val="86"/>
          <w:marBottom w:val="0"/>
          <w:divBdr>
            <w:top w:val="none" w:sz="0" w:space="0" w:color="auto"/>
            <w:left w:val="none" w:sz="0" w:space="0" w:color="auto"/>
            <w:bottom w:val="none" w:sz="0" w:space="0" w:color="auto"/>
            <w:right w:val="none" w:sz="0" w:space="0" w:color="auto"/>
          </w:divBdr>
        </w:div>
      </w:divsChild>
    </w:div>
    <w:div w:id="2025279259">
      <w:bodyDiv w:val="1"/>
      <w:marLeft w:val="0"/>
      <w:marRight w:val="0"/>
      <w:marTop w:val="0"/>
      <w:marBottom w:val="0"/>
      <w:divBdr>
        <w:top w:val="none" w:sz="0" w:space="0" w:color="auto"/>
        <w:left w:val="none" w:sz="0" w:space="0" w:color="auto"/>
        <w:bottom w:val="none" w:sz="0" w:space="0" w:color="auto"/>
        <w:right w:val="none" w:sz="0" w:space="0" w:color="auto"/>
      </w:divBdr>
      <w:divsChild>
        <w:div w:id="2075154831">
          <w:marLeft w:val="547"/>
          <w:marRight w:val="0"/>
          <w:marTop w:val="134"/>
          <w:marBottom w:val="0"/>
          <w:divBdr>
            <w:top w:val="none" w:sz="0" w:space="0" w:color="auto"/>
            <w:left w:val="none" w:sz="0" w:space="0" w:color="auto"/>
            <w:bottom w:val="none" w:sz="0" w:space="0" w:color="auto"/>
            <w:right w:val="none" w:sz="0" w:space="0" w:color="auto"/>
          </w:divBdr>
        </w:div>
      </w:divsChild>
    </w:div>
    <w:div w:id="2030108729">
      <w:bodyDiv w:val="1"/>
      <w:marLeft w:val="0"/>
      <w:marRight w:val="0"/>
      <w:marTop w:val="0"/>
      <w:marBottom w:val="0"/>
      <w:divBdr>
        <w:top w:val="none" w:sz="0" w:space="0" w:color="auto"/>
        <w:left w:val="none" w:sz="0" w:space="0" w:color="auto"/>
        <w:bottom w:val="none" w:sz="0" w:space="0" w:color="auto"/>
        <w:right w:val="none" w:sz="0" w:space="0" w:color="auto"/>
      </w:divBdr>
      <w:divsChild>
        <w:div w:id="507595371">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en.wikipedia.org/wiki/White_American" TargetMode="External"/><Relationship Id="rId21" Type="http://schemas.openxmlformats.org/officeDocument/2006/relationships/hyperlink" Target="http://en.wikipedia.org/wiki/African-American" TargetMode="External"/><Relationship Id="rId22" Type="http://schemas.openxmlformats.org/officeDocument/2006/relationships/hyperlink" Target="http://en.wikipedia.org/wiki/Little_Rock_Central_High_School" TargetMode="External"/><Relationship Id="rId23" Type="http://schemas.openxmlformats.org/officeDocument/2006/relationships/hyperlink" Target="http://en.wikipedia.org/wiki/Racial_segregation" TargetMode="External"/><Relationship Id="rId24" Type="http://schemas.openxmlformats.org/officeDocument/2006/relationships/hyperlink" Target="http://en.wikipedia.org/wiki/Arkansas" TargetMode="External"/><Relationship Id="rId25" Type="http://schemas.openxmlformats.org/officeDocument/2006/relationships/hyperlink" Target="http://en.wikipedia.org/wiki/Governor_of_Arkansas" TargetMode="External"/><Relationship Id="rId26" Type="http://schemas.openxmlformats.org/officeDocument/2006/relationships/hyperlink" Target="http://en.wikipedia.org/wiki/Orval_Faubus" TargetMode="External"/><Relationship Id="rId27" Type="http://schemas.openxmlformats.org/officeDocument/2006/relationships/hyperlink" Target="http://en.wikipedia.org/wiki/President_of_the_United_States" TargetMode="External"/><Relationship Id="rId28" Type="http://schemas.openxmlformats.org/officeDocument/2006/relationships/hyperlink" Target="http://en.wikipedia.org/wiki/Dwight_D._Eisenhower" TargetMode="External"/><Relationship Id="rId29" Type="http://schemas.openxmlformats.org/officeDocument/2006/relationships/hyperlink" Target="http://en.wikipedia.org/wiki/African-American_Civil_Rights_Movement_(1955%E2%80%931968)"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en.wikipedia.org/wiki/Black_Panther_Party" TargetMode="External"/><Relationship Id="rId31" Type="http://schemas.openxmlformats.org/officeDocument/2006/relationships/hyperlink" Target="http://en.wikipedia.org/wiki/Community_organizing" TargetMode="External"/><Relationship Id="rId32" Type="http://schemas.openxmlformats.org/officeDocument/2006/relationships/hyperlink" Target="http://en.wikipedia.org/wiki/Police_brutality" TargetMode="External"/><Relationship Id="rId9" Type="http://schemas.openxmlformats.org/officeDocument/2006/relationships/hyperlink" Target="http://en.wikipedia.org/wiki/Civil_rights"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en.wikipedia.org/wiki/United_States" TargetMode="External"/><Relationship Id="rId33" Type="http://schemas.openxmlformats.org/officeDocument/2006/relationships/hyperlink" Target="http://en.wikipedia.org/wiki/Militant" TargetMode="External"/><Relationship Id="rId34" Type="http://schemas.openxmlformats.org/officeDocument/2006/relationships/hyperlink" Target="http://en.wikipedia.org/wiki/Chicano_Movement" TargetMode="External"/><Relationship Id="rId35" Type="http://schemas.openxmlformats.org/officeDocument/2006/relationships/hyperlink" Target="http://en.wikipedia.org/wiki/Uniform" TargetMode="External"/><Relationship Id="rId36" Type="http://schemas.openxmlformats.org/officeDocument/2006/relationships/hyperlink" Target="http://en.wikipedia.org/wiki/March_1" TargetMode="External"/><Relationship Id="rId10" Type="http://schemas.openxmlformats.org/officeDocument/2006/relationships/hyperlink" Target="http://en.wikipedia.org/wiki/African-American" TargetMode="External"/><Relationship Id="rId11" Type="http://schemas.openxmlformats.org/officeDocument/2006/relationships/hyperlink" Target="http://en.wikipedia.org/wiki/African-American_Civil_Rights_Movement_(1955%E2%80%931968)" TargetMode="External"/><Relationship Id="rId12" Type="http://schemas.openxmlformats.org/officeDocument/2006/relationships/hyperlink" Target="http://en.wikipedia.org/wiki/American_Civil_Rights_Movement" TargetMode="External"/><Relationship Id="rId13" Type="http://schemas.openxmlformats.org/officeDocument/2006/relationships/hyperlink" Target="http://en.wikipedia.org/wiki/Trespassing" TargetMode="External"/><Relationship Id="rId14" Type="http://schemas.openxmlformats.org/officeDocument/2006/relationships/hyperlink" Target="http://en.wikipedia.org/wiki/Unlawful_assembly" TargetMode="External"/><Relationship Id="rId15" Type="http://schemas.openxmlformats.org/officeDocument/2006/relationships/hyperlink" Target="http://en.wikipedia.org/wiki/United_States" TargetMode="External"/><Relationship Id="rId16" Type="http://schemas.openxmlformats.org/officeDocument/2006/relationships/hyperlink" Target="http://en.wikipedia.org/wiki/De_jure" TargetMode="External"/><Relationship Id="rId17" Type="http://schemas.openxmlformats.org/officeDocument/2006/relationships/hyperlink" Target="http://en.wikipedia.org/wiki/Racial_segregation_in_the_United_States" TargetMode="External"/><Relationship Id="rId18" Type="http://schemas.openxmlformats.org/officeDocument/2006/relationships/hyperlink" Target="http://en.wikipedia.org/wiki/Separate_but_equal" TargetMode="External"/><Relationship Id="rId19" Type="http://schemas.openxmlformats.org/officeDocument/2006/relationships/hyperlink" Target="http://en.wikipedia.org/wiki/African_American" TargetMode="External"/><Relationship Id="rId37" Type="http://schemas.openxmlformats.org/officeDocument/2006/relationships/hyperlink" Target="http://en.wikipedia.org/wiki/1968" TargetMode="External"/><Relationship Id="rId38" Type="http://schemas.openxmlformats.org/officeDocument/2006/relationships/hyperlink" Target="http://en.wikipedia.org/wiki/East_L.A._walkouts" TargetMode="External"/><Relationship Id="rId39" Type="http://schemas.openxmlformats.org/officeDocument/2006/relationships/fontTable" Target="fontTable.xml"/><Relationship Id="rId4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1410</Words>
  <Characters>8042</Characters>
  <Application>Microsoft Macintosh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BreAnne Staheli</cp:lastModifiedBy>
  <cp:revision>4</cp:revision>
  <cp:lastPrinted>2016-10-27T13:56:00Z</cp:lastPrinted>
  <dcterms:created xsi:type="dcterms:W3CDTF">2016-03-29T16:30:00Z</dcterms:created>
  <dcterms:modified xsi:type="dcterms:W3CDTF">2016-10-27T14:11:00Z</dcterms:modified>
</cp:coreProperties>
</file>